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1F" w:rsidRDefault="007F207A">
      <w:pPr>
        <w:pStyle w:val="1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B061F" w:rsidRDefault="005B061F">
      <w:pPr>
        <w:pStyle w:val="a3"/>
        <w:ind w:left="0"/>
        <w:rPr>
          <w:b/>
          <w:sz w:val="26"/>
        </w:rPr>
      </w:pPr>
    </w:p>
    <w:p w:rsidR="005B061F" w:rsidRDefault="005B061F">
      <w:pPr>
        <w:pStyle w:val="a3"/>
        <w:spacing w:before="4"/>
        <w:ind w:left="0"/>
        <w:rPr>
          <w:b/>
          <w:sz w:val="31"/>
        </w:rPr>
      </w:pPr>
    </w:p>
    <w:p w:rsidR="005B061F" w:rsidRDefault="007F207A">
      <w:pPr>
        <w:pStyle w:val="a3"/>
        <w:spacing w:before="1"/>
        <w:ind w:left="1658" w:right="150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4"/>
        <w:ind w:left="0"/>
        <w:rPr>
          <w:sz w:val="31"/>
        </w:rPr>
      </w:pPr>
    </w:p>
    <w:p w:rsidR="005B061F" w:rsidRDefault="007F207A">
      <w:pPr>
        <w:pStyle w:val="a3"/>
        <w:ind w:left="1616" w:right="150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РМР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5"/>
        <w:ind w:left="0"/>
        <w:rPr>
          <w:sz w:val="31"/>
        </w:rPr>
      </w:pPr>
    </w:p>
    <w:p w:rsidR="005B061F" w:rsidRDefault="007F207A">
      <w:pPr>
        <w:pStyle w:val="a3"/>
        <w:ind w:left="1666" w:right="1502"/>
        <w:jc w:val="center"/>
      </w:pPr>
      <w:r>
        <w:t>МОУ</w:t>
      </w:r>
      <w:r>
        <w:rPr>
          <w:spacing w:val="-5"/>
        </w:rPr>
        <w:t xml:space="preserve"> </w:t>
      </w:r>
      <w:proofErr w:type="spellStart"/>
      <w:r>
        <w:t>Шурскольская</w:t>
      </w:r>
      <w:proofErr w:type="spellEnd"/>
      <w:r>
        <w:rPr>
          <w:spacing w:val="-5"/>
        </w:rPr>
        <w:t xml:space="preserve"> </w:t>
      </w:r>
      <w:r>
        <w:t>СОШ</w:t>
      </w: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spacing w:before="1"/>
        <w:ind w:left="0"/>
        <w:rPr>
          <w:sz w:val="16"/>
        </w:rPr>
      </w:pPr>
    </w:p>
    <w:p w:rsidR="005B061F" w:rsidRDefault="005B061F">
      <w:pPr>
        <w:rPr>
          <w:sz w:val="16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B061F" w:rsidRDefault="007F207A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5B061F" w:rsidRDefault="007F207A">
      <w:pPr>
        <w:spacing w:line="217" w:lineRule="exact"/>
        <w:ind w:left="3695"/>
        <w:rPr>
          <w:sz w:val="20"/>
        </w:rPr>
      </w:pPr>
      <w:r>
        <w:rPr>
          <w:sz w:val="20"/>
        </w:rPr>
        <w:t>Зам.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5B061F" w:rsidRDefault="007F207A">
      <w:pPr>
        <w:spacing w:before="95" w:line="217" w:lineRule="exact"/>
        <w:ind w:left="145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5B061F" w:rsidRDefault="007F207A">
      <w:pPr>
        <w:spacing w:line="217" w:lineRule="exact"/>
        <w:ind w:left="145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5B061F" w:rsidRDefault="005B061F">
      <w:pPr>
        <w:spacing w:line="217" w:lineRule="exact"/>
        <w:rPr>
          <w:sz w:val="20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714" w:space="40"/>
            <w:col w:w="5046"/>
          </w:cols>
        </w:sectPr>
      </w:pPr>
    </w:p>
    <w:p w:rsidR="005B061F" w:rsidRDefault="007F207A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Кокорина</w:t>
      </w:r>
      <w:r>
        <w:rPr>
          <w:spacing w:val="5"/>
          <w:sz w:val="20"/>
        </w:rPr>
        <w:t xml:space="preserve"> </w:t>
      </w:r>
      <w:r>
        <w:rPr>
          <w:sz w:val="20"/>
        </w:rPr>
        <w:t>О.М.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Матвейчук</w:t>
      </w:r>
      <w:r>
        <w:rPr>
          <w:spacing w:val="8"/>
          <w:sz w:val="20"/>
        </w:rPr>
        <w:t xml:space="preserve"> </w:t>
      </w:r>
      <w:r>
        <w:rPr>
          <w:sz w:val="20"/>
        </w:rPr>
        <w:t>Н.П.</w:t>
      </w:r>
    </w:p>
    <w:p w:rsidR="005B061F" w:rsidRDefault="005B061F">
      <w:pPr>
        <w:rPr>
          <w:sz w:val="20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B061F" w:rsidRDefault="005B061F">
      <w:pPr>
        <w:pStyle w:val="a3"/>
        <w:spacing w:before="3"/>
        <w:ind w:left="0"/>
        <w:rPr>
          <w:sz w:val="17"/>
        </w:rPr>
      </w:pPr>
    </w:p>
    <w:p w:rsidR="005B061F" w:rsidRDefault="007F207A">
      <w:pPr>
        <w:tabs>
          <w:tab w:val="left" w:pos="4331"/>
          <w:tab w:val="left" w:pos="4817"/>
          <w:tab w:val="left" w:pos="5639"/>
        </w:tabs>
        <w:spacing w:line="213" w:lineRule="auto"/>
        <w:ind w:left="3695"/>
        <w:rPr>
          <w:sz w:val="20"/>
        </w:rPr>
      </w:pPr>
      <w:r>
        <w:rPr>
          <w:sz w:val="20"/>
        </w:rPr>
        <w:t>Протокол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5B061F" w:rsidRDefault="007F207A">
      <w:pPr>
        <w:pStyle w:val="a3"/>
        <w:spacing w:before="3"/>
        <w:ind w:left="0"/>
        <w:rPr>
          <w:sz w:val="17"/>
        </w:rPr>
      </w:pPr>
      <w:r>
        <w:br w:type="column"/>
      </w:r>
    </w:p>
    <w:p w:rsidR="005B061F" w:rsidRDefault="007F207A">
      <w:pPr>
        <w:tabs>
          <w:tab w:val="left" w:pos="2168"/>
          <w:tab w:val="left" w:pos="2654"/>
          <w:tab w:val="left" w:pos="3566"/>
        </w:tabs>
        <w:spacing w:line="213" w:lineRule="auto"/>
        <w:ind w:left="1532" w:right="1551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5B061F" w:rsidRDefault="005B061F">
      <w:pPr>
        <w:spacing w:line="213" w:lineRule="auto"/>
        <w:rPr>
          <w:sz w:val="20"/>
        </w:rPr>
        <w:sectPr w:rsidR="005B061F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640" w:space="40"/>
            <w:col w:w="5120"/>
          </w:cols>
        </w:sect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ind w:left="0"/>
        <w:rPr>
          <w:sz w:val="20"/>
        </w:rPr>
      </w:pPr>
    </w:p>
    <w:p w:rsidR="005B061F" w:rsidRDefault="005B061F">
      <w:pPr>
        <w:pStyle w:val="a3"/>
        <w:spacing w:before="1"/>
        <w:ind w:left="0"/>
        <w:rPr>
          <w:sz w:val="22"/>
        </w:rPr>
      </w:pPr>
    </w:p>
    <w:p w:rsidR="005B061F" w:rsidRDefault="007F207A">
      <w:pPr>
        <w:pStyle w:val="1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4393267)</w:t>
      </w:r>
    </w:p>
    <w:p w:rsidR="005B061F" w:rsidRDefault="007F207A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B061F" w:rsidRDefault="007F207A">
      <w:pPr>
        <w:pStyle w:val="a3"/>
        <w:spacing w:before="60"/>
        <w:ind w:left="1660" w:right="1508"/>
        <w:jc w:val="center"/>
      </w:pPr>
      <w:r>
        <w:t>«Математика»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4"/>
        <w:ind w:left="0"/>
        <w:rPr>
          <w:sz w:val="31"/>
        </w:rPr>
      </w:pPr>
    </w:p>
    <w:p w:rsidR="005B061F" w:rsidRDefault="007F207A">
      <w:pPr>
        <w:pStyle w:val="a3"/>
        <w:spacing w:before="1"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3"/>
        <w:ind w:left="0"/>
        <w:rPr>
          <w:sz w:val="21"/>
        </w:rPr>
      </w:pPr>
    </w:p>
    <w:p w:rsidR="005B061F" w:rsidRDefault="007F207A">
      <w:pPr>
        <w:pStyle w:val="a3"/>
        <w:spacing w:before="1"/>
        <w:ind w:left="0" w:right="364"/>
        <w:jc w:val="right"/>
      </w:pPr>
      <w:r>
        <w:t>Составитель:</w:t>
      </w:r>
      <w:r>
        <w:rPr>
          <w:spacing w:val="-11"/>
        </w:rPr>
        <w:t xml:space="preserve"> </w:t>
      </w:r>
      <w:r>
        <w:t>Катыхина</w:t>
      </w:r>
      <w:r>
        <w:rPr>
          <w:spacing w:val="-7"/>
        </w:rPr>
        <w:t xml:space="preserve"> </w:t>
      </w:r>
      <w:r>
        <w:t>Екатерина</w:t>
      </w:r>
      <w:r>
        <w:rPr>
          <w:spacing w:val="-7"/>
        </w:rPr>
        <w:t xml:space="preserve"> </w:t>
      </w:r>
      <w:r>
        <w:t>Андреевна</w:t>
      </w:r>
    </w:p>
    <w:p w:rsidR="005B061F" w:rsidRDefault="007F207A">
      <w:pPr>
        <w:pStyle w:val="a3"/>
        <w:spacing w:before="60"/>
        <w:ind w:left="0" w:right="367"/>
        <w:jc w:val="right"/>
      </w:pPr>
      <w:r>
        <w:t>Учитель</w:t>
      </w:r>
      <w:r>
        <w:rPr>
          <w:spacing w:val="-12"/>
        </w:rPr>
        <w:t xml:space="preserve"> </w:t>
      </w:r>
      <w:r>
        <w:t>математики</w:t>
      </w: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ind w:left="0"/>
        <w:rPr>
          <w:sz w:val="26"/>
        </w:rPr>
      </w:pPr>
    </w:p>
    <w:p w:rsidR="005B061F" w:rsidRDefault="005B061F">
      <w:pPr>
        <w:pStyle w:val="a3"/>
        <w:spacing w:before="3"/>
        <w:ind w:left="0"/>
        <w:rPr>
          <w:sz w:val="37"/>
        </w:rPr>
      </w:pPr>
    </w:p>
    <w:p w:rsidR="005B061F" w:rsidRDefault="007F207A">
      <w:pPr>
        <w:pStyle w:val="a3"/>
        <w:ind w:left="1615" w:right="1508"/>
        <w:jc w:val="center"/>
      </w:pPr>
      <w:proofErr w:type="spellStart"/>
      <w:r>
        <w:t>Шурскол</w:t>
      </w:r>
      <w:proofErr w:type="spellEnd"/>
      <w:r>
        <w:rPr>
          <w:spacing w:val="-11"/>
        </w:rPr>
        <w:t xml:space="preserve"> </w:t>
      </w:r>
      <w:r>
        <w:t>2022</w:t>
      </w:r>
    </w:p>
    <w:p w:rsidR="005B061F" w:rsidRDefault="005B061F" w:rsidP="007F207A">
      <w:pPr>
        <w:sectPr w:rsidR="005B06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F207A" w:rsidRPr="007F207A" w:rsidRDefault="007F207A" w:rsidP="00D24050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lastRenderedPageBreak/>
        <w:t>ПОЯСНИТЕЛЬНАЯ</w:t>
      </w:r>
      <w:r w:rsidRPr="007F207A">
        <w:rPr>
          <w:spacing w:val="-9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ЗАПИСКА</w:t>
      </w:r>
    </w:p>
    <w:p w:rsidR="00D24050" w:rsidRDefault="00D24050" w:rsidP="00D24050">
      <w:pPr>
        <w:ind w:firstLine="567"/>
        <w:jc w:val="both"/>
        <w:rPr>
          <w:b/>
          <w:sz w:val="20"/>
          <w:szCs w:val="20"/>
        </w:rPr>
      </w:pPr>
    </w:p>
    <w:p w:rsidR="007F207A" w:rsidRPr="007F207A" w:rsidRDefault="007F207A" w:rsidP="00D24050">
      <w:pPr>
        <w:ind w:firstLine="567"/>
        <w:jc w:val="both"/>
        <w:rPr>
          <w:b/>
          <w:sz w:val="20"/>
          <w:szCs w:val="20"/>
        </w:rPr>
      </w:pPr>
      <w:r w:rsidRPr="007F207A">
        <w:rPr>
          <w:b/>
          <w:sz w:val="20"/>
          <w:szCs w:val="20"/>
        </w:rPr>
        <w:t>ОБЩАЯ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ХАРАКТЕРИСТИКА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УЧЕБНОГО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ПРЕДМЕТА</w:t>
      </w:r>
      <w:r w:rsidRPr="007F207A">
        <w:rPr>
          <w:b/>
          <w:spacing w:val="-9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"МАТЕМАТИКА"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Рабочая программа по математике для обучающихся 5 классов разработана на основе Федерального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государственного образовательного стандарта основного общего образования с учётом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современных мировых требований, предъявляемых к математическому образованию, и традиций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российского образования, которые обеспечивают овладение ключевыми компетенциями,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составляющими основу для непрерывного образования и саморазвития, а также целостность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общекультурного, личностного и познавательного развития обучающихся.</w:t>
      </w:r>
      <w:proofErr w:type="gramEnd"/>
      <w:r w:rsidRPr="007F207A">
        <w:rPr>
          <w:sz w:val="20"/>
          <w:szCs w:val="20"/>
        </w:rPr>
        <w:t xml:space="preserve"> В рабочей программе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учтены идеи и положения Концепции развития математического образования в Российской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Федерации. В эпоху цифровой трансформации всех сфер человеческой деятельности невозможно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стать образованным современным человеком без базовой математической подготовки. Уже в школе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математика служит опорным предметом для изучения смежных дисциплин, а после школы реальной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необходимостью становится непрерывное образование, что требует полноценной базовой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общеобразовательной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подготовки, в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том числе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 математической.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Это обусловлено тем, что в наши дни растёт число профессий, связанных с непосредственным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применением математики: и в сфере экономики, и в бизнесе, и в технологических областях, и даже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гуманитарных сферах. Таким образом, круг школьников, для которых математика может стать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значимым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предметом, расширяется.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Практическая полезность математики обусловлена тем, что её предметом являются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фундаментальные структуры нашего мира: пространственные формы и количественные отношения от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простейших, усваиваемых в непосредственном опыте, до достаточно сложных, необходимых для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развития научных и прикладных идей. Без конкретных математических знаний затруднено понимание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принципов устройства и использования современной техники, восприятие и интерпретация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разнообразной социальной, экономической, политической информации, малоэффективна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повседневная практическая деятельность. Каждому человеку в своей жизни приходится выполнять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расчёты и составлять алгоритмы, находить и применять формулы, владеть практическими приёмами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геометрических измерений и построений, читать информацию, представленную в виде таблиц,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диаграмм и графиков, жить в условиях неопределённости и понимать вероятностный характер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случайных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событий.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Одновременно с расширением сфер применения математики в современном обществе всё более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важным становится математический стиль мышления, проявляющийся в определённых умственных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навыках. В процессе изучения математики в арсенал приёмов и методов мышления человека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естественным образом включаются индукция и дедукция, обобщение и конкретизация, анализ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синтез, классификация и систематизация, абстрагирование и аналогия. Объекты математических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умозаключений, правила их конструирования раскрывают механизм логических построений,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способствуют выработке умения формулировать, обосновывать и доказывать суждения, тем самым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развивают логическое мышление. Ведущая роль принадлежит математике и в формировании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алгоритмической компоненты мышления и воспитании умений действовать по заданным алгоритмам,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совершенствовать известные и конструировать новые. В процессе решения задач — основой учебной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деятельности на уроках математики — развиваются также творческая и прикладная стороны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мышления.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Обучение математике даёт возможность развивать у обучающихся точную, рациональную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информативную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речь,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умение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отбирать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наиболее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подходящие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языковые,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символические,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графические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средства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для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выражения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суждений 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наглядного их представления.</w:t>
      </w:r>
      <w:proofErr w:type="gramEnd"/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Необходимым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компонентом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общей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культуры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современном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толковании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является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общее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знакомство</w:t>
      </w:r>
      <w:r w:rsidR="00D24050">
        <w:rPr>
          <w:sz w:val="20"/>
          <w:szCs w:val="20"/>
        </w:rPr>
        <w:t xml:space="preserve"> </w:t>
      </w:r>
      <w:r w:rsidRPr="007F207A">
        <w:rPr>
          <w:sz w:val="20"/>
          <w:szCs w:val="20"/>
        </w:rPr>
        <w:t>с методами познания действительности, представление о предмете и методах математики, их отличий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от методов других естественных и гуманитарных наук, об особенностях применения математики для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решения научных и прикладных задач. Таким образом, математическое образование вносит свой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вклад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формирование общей культуры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человека.</w:t>
      </w:r>
    </w:p>
    <w:p w:rsidR="007F207A" w:rsidRPr="007F207A" w:rsidRDefault="007F207A" w:rsidP="00D24050">
      <w:pPr>
        <w:pStyle w:val="a3"/>
        <w:ind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Изучение математики также способствует эстетическому воспитанию человека, пониманию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красоты и изящества математических рассуждений, восприятию геометрических форм, усвоению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идеи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симметрии.</w:t>
      </w:r>
    </w:p>
    <w:p w:rsidR="00AE20F6" w:rsidRDefault="00AE20F6" w:rsidP="00D24050">
      <w:pPr>
        <w:pStyle w:val="11"/>
        <w:ind w:left="0" w:firstLine="567"/>
        <w:jc w:val="both"/>
        <w:rPr>
          <w:sz w:val="20"/>
          <w:szCs w:val="20"/>
        </w:rPr>
      </w:pPr>
    </w:p>
    <w:p w:rsidR="007F207A" w:rsidRPr="007F207A" w:rsidRDefault="007F207A" w:rsidP="00D24050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ЦЕЛИ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ИЗУЧЕНИЯ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УЧЕБНОГО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КУРСА</w:t>
      </w:r>
    </w:p>
    <w:p w:rsidR="007F207A" w:rsidRPr="007F207A" w:rsidRDefault="007F207A" w:rsidP="00D24050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Приоритетными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целями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обучения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математике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5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классе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являются: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продолжение формирования основных математических понятий (число, величина,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геометрическая фигура), обеспечивающих преемственность и перспективность математического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образования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обучающихся;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развитие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интеллектуальных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творческих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способностей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обучающихся,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познавательной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активности,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исследовательских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умений,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интереса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изучению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математики;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 xml:space="preserve">подведение обучающихся на доступном для них </w:t>
      </w:r>
      <w:proofErr w:type="gramStart"/>
      <w:r w:rsidRPr="007F207A">
        <w:rPr>
          <w:sz w:val="20"/>
          <w:szCs w:val="20"/>
        </w:rPr>
        <w:t>уровне</w:t>
      </w:r>
      <w:proofErr w:type="gramEnd"/>
      <w:r w:rsidRPr="007F207A">
        <w:rPr>
          <w:sz w:val="20"/>
          <w:szCs w:val="20"/>
        </w:rPr>
        <w:t xml:space="preserve"> к осознанию взаимосвязи математики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окружающего мира;</w:t>
      </w:r>
    </w:p>
    <w:p w:rsidR="007F207A" w:rsidRPr="007F207A" w:rsidRDefault="007F207A" w:rsidP="00D24050">
      <w:pPr>
        <w:pStyle w:val="a4"/>
        <w:numPr>
          <w:ilvl w:val="0"/>
          <w:numId w:val="10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формирование функциональной математической грамотности: умения распознавать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математические объекты в реальных жизненных ситуациях, применять освоенные умения для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решения практико-ориентированных задач, интерпретировать полученные результаты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оценивать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их на соответствие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практической ситуации.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Основные линии содержания курса математики в 5 классе — арифметическая и геометрическая,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которые развиваются параллельно, каждая в соответствии с собственной логикой, однако, не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независимо одна от другой, а в тесном контакте и взаимодействии. Также в курсе происходит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знакомство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 элементами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алгебры 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описательной статистики.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 xml:space="preserve">Изучение арифметического материала начинается </w:t>
      </w:r>
      <w:proofErr w:type="gramStart"/>
      <w:r w:rsidRPr="007F207A">
        <w:rPr>
          <w:sz w:val="20"/>
          <w:szCs w:val="20"/>
        </w:rPr>
        <w:t>со</w:t>
      </w:r>
      <w:proofErr w:type="gramEnd"/>
      <w:r w:rsidRPr="007F207A">
        <w:rPr>
          <w:sz w:val="20"/>
          <w:szCs w:val="20"/>
        </w:rPr>
        <w:t xml:space="preserve"> систематизации и развития знаний 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натуральных числах, полученных в начальной школе. При этом совершенствование вычислительной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техники и формирование новых теоретических знаний сочетается с развитием вычислительной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культуры, в частности с обучением простейшим приёмам прикидки и оценки результатов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вычислений.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Другой крупный блок в содержании арифметической линии — это дроби. Начало изучения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обыкновенных и десятичных дробей отнесено к 5 классу. Это первый этап в освоении дробей, когда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происходит</w:t>
      </w:r>
      <w:r w:rsidRPr="007F207A">
        <w:rPr>
          <w:spacing w:val="3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знакомство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основными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идеями,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понятиями</w:t>
      </w:r>
      <w:r w:rsidRPr="007F207A">
        <w:rPr>
          <w:spacing w:val="5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темы.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этом</w:t>
      </w:r>
      <w:r w:rsidRPr="007F207A">
        <w:rPr>
          <w:spacing w:val="4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рассмотрение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обыкновенных дробей в полном объёме предшествует изучению десятичных дробей, что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целесообразно с точки зрения логики изложения числовой линии, когда правила действий с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десятичными дробями можно обосновать уже известными алгоритмами выполнения действий с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обыкновенными дробями. </w:t>
      </w:r>
      <w:r w:rsidRPr="007F207A">
        <w:rPr>
          <w:sz w:val="20"/>
          <w:szCs w:val="20"/>
        </w:rPr>
        <w:lastRenderedPageBreak/>
        <w:t>Знакомство с десятичными дробями расширит возможности для понимания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обучающимися прикладного применения новой записи при изучении других предметов и при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практическом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использовании.</w:t>
      </w:r>
    </w:p>
    <w:p w:rsidR="007F207A" w:rsidRPr="007F207A" w:rsidRDefault="007F207A" w:rsidP="00D24050">
      <w:pPr>
        <w:pStyle w:val="a3"/>
        <w:ind w:firstLine="461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При обучении решению текстовых задач в 5 классе используются арифметические приёмы решения.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Текстовые задачи, решаемые при отработке вычислительных навыков в 5 классе, рассматриваются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 следующих видов: задачи на движение, на части, на покупки, на работу и производительность,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на проценты, на отношения и пропорции. Кроме того, обучающиеся знакомятся с приёмами решения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 перебором возможных вариантов, учатся работать с информацией, представленной в форме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таблиц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или диаграмм.</w:t>
      </w:r>
    </w:p>
    <w:p w:rsidR="007F207A" w:rsidRPr="007F207A" w:rsidRDefault="007F207A" w:rsidP="00AE20F6">
      <w:pPr>
        <w:pStyle w:val="a3"/>
        <w:spacing w:before="66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 Примерной рабочей программе предусмотрено формирование пропедевтических алгебраических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представлений. Буква как символ некоторого числа в зависимости от математического контекста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вводится постепенно. Буквенная символика широко </w:t>
      </w:r>
      <w:proofErr w:type="gramStart"/>
      <w:r w:rsidRPr="007F207A">
        <w:rPr>
          <w:sz w:val="20"/>
          <w:szCs w:val="20"/>
        </w:rPr>
        <w:t>используется</w:t>
      </w:r>
      <w:proofErr w:type="gramEnd"/>
      <w:r w:rsidRPr="007F207A">
        <w:rPr>
          <w:sz w:val="20"/>
          <w:szCs w:val="20"/>
        </w:rPr>
        <w:t xml:space="preserve"> прежде всего для записи общих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утверждений и предложений, формул, в частности для вычисления геометрических величин, в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качестве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«заместителя» числа.</w:t>
      </w:r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 курсе «Математики» 5 класса представлена наглядная геометрия, направленная на развитие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образного мышления, пространственного воображения, изобразительных умений. Это важный этап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изучении геометрии, который осуществляется на наглядно-практическом уровне, опирается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наглядно-образное мышление </w:t>
      </w:r>
      <w:proofErr w:type="gramStart"/>
      <w:r w:rsidRPr="007F207A">
        <w:rPr>
          <w:sz w:val="20"/>
          <w:szCs w:val="20"/>
        </w:rPr>
        <w:t>обучающихся</w:t>
      </w:r>
      <w:proofErr w:type="gramEnd"/>
      <w:r w:rsidRPr="007F207A">
        <w:rPr>
          <w:sz w:val="20"/>
          <w:szCs w:val="20"/>
        </w:rPr>
        <w:t>. Большая роль отводится практической деятельности,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опыту, эксперименту, моделированию. Обучающиеся знакомятся с геометрическими фигурами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плоскости и в пространстве, с их простейшими конфигурациями, учатся изображать их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нелинованной и клетчатой бумаге, рассматривают их простейшие свойства. В процессе изучения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наглядной геометрии знания, полученные </w:t>
      </w:r>
      <w:proofErr w:type="gramStart"/>
      <w:r w:rsidRPr="007F207A">
        <w:rPr>
          <w:sz w:val="20"/>
          <w:szCs w:val="20"/>
        </w:rPr>
        <w:t>обучающимися</w:t>
      </w:r>
      <w:proofErr w:type="gramEnd"/>
      <w:r w:rsidRPr="007F207A">
        <w:rPr>
          <w:sz w:val="20"/>
          <w:szCs w:val="20"/>
        </w:rPr>
        <w:t xml:space="preserve"> в начальной школе, систематизируются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расширяются.</w:t>
      </w:r>
    </w:p>
    <w:p w:rsidR="007F207A" w:rsidRPr="007F207A" w:rsidRDefault="007F207A" w:rsidP="00AE20F6">
      <w:pPr>
        <w:pStyle w:val="11"/>
        <w:spacing w:before="18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МЕСТО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УЧЕБНОГО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КУРСА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УЧЕБНОМ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ПЛАНЕ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Согласно учебному плану в 5 классе изучается интегрированный предмет «Математика», который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включает арифметический материал и наглядную геометрию, а также пропедевтические сведения из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алгебры. Учебный план на изучение математики в 5 классе отводит не менее 5 учебных часов в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неделю,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всего  170 учебных часов.</w:t>
      </w:r>
    </w:p>
    <w:p w:rsidR="007F207A" w:rsidRDefault="007F207A" w:rsidP="007F207A">
      <w:pPr>
        <w:spacing w:line="292" w:lineRule="auto"/>
        <w:jc w:val="both"/>
        <w:rPr>
          <w:sz w:val="20"/>
          <w:szCs w:val="20"/>
        </w:rPr>
      </w:pPr>
    </w:p>
    <w:p w:rsidR="007F207A" w:rsidRPr="007F207A" w:rsidRDefault="00AE20F6" w:rsidP="00AE20F6">
      <w:pPr>
        <w:pStyle w:val="11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33" style="position:absolute;left:0;text-align:left;margin-left:33.3pt;margin-top:22.7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7F207A" w:rsidRPr="007F207A">
        <w:rPr>
          <w:sz w:val="20"/>
          <w:szCs w:val="20"/>
        </w:rPr>
        <w:t>СОДЕРЖАНИЕ</w:t>
      </w:r>
      <w:r w:rsidR="007F207A" w:rsidRPr="007F207A">
        <w:rPr>
          <w:spacing w:val="-9"/>
          <w:sz w:val="20"/>
          <w:szCs w:val="20"/>
        </w:rPr>
        <w:t xml:space="preserve"> </w:t>
      </w:r>
      <w:r w:rsidR="007F207A" w:rsidRPr="007F207A">
        <w:rPr>
          <w:sz w:val="20"/>
          <w:szCs w:val="20"/>
        </w:rPr>
        <w:t>УЧЕБНОГО</w:t>
      </w:r>
      <w:r w:rsidR="007F207A" w:rsidRPr="007F207A">
        <w:rPr>
          <w:spacing w:val="-8"/>
          <w:sz w:val="20"/>
          <w:szCs w:val="20"/>
        </w:rPr>
        <w:t xml:space="preserve"> </w:t>
      </w:r>
      <w:r w:rsidR="007F207A" w:rsidRPr="007F207A">
        <w:rPr>
          <w:sz w:val="20"/>
          <w:szCs w:val="20"/>
        </w:rPr>
        <w:t>КУРСА</w:t>
      </w:r>
      <w:r w:rsidR="007F207A" w:rsidRPr="007F207A">
        <w:rPr>
          <w:spacing w:val="-8"/>
          <w:sz w:val="20"/>
          <w:szCs w:val="20"/>
        </w:rPr>
        <w:t xml:space="preserve"> </w:t>
      </w:r>
      <w:r w:rsidR="007F207A" w:rsidRPr="007F207A">
        <w:rPr>
          <w:sz w:val="20"/>
          <w:szCs w:val="20"/>
        </w:rPr>
        <w:t>"МАТЕМАТИКА"</w:t>
      </w:r>
    </w:p>
    <w:p w:rsidR="007F207A" w:rsidRPr="007F207A" w:rsidRDefault="007F207A" w:rsidP="00AE20F6">
      <w:pPr>
        <w:ind w:firstLine="567"/>
        <w:jc w:val="both"/>
        <w:rPr>
          <w:b/>
          <w:sz w:val="20"/>
          <w:szCs w:val="20"/>
        </w:rPr>
      </w:pPr>
      <w:r w:rsidRPr="007F207A">
        <w:rPr>
          <w:b/>
          <w:sz w:val="20"/>
          <w:szCs w:val="20"/>
        </w:rPr>
        <w:t>Натуральные</w:t>
      </w:r>
      <w:r w:rsidRPr="007F207A">
        <w:rPr>
          <w:b/>
          <w:spacing w:val="-4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числа</w:t>
      </w:r>
      <w:r w:rsidRPr="007F207A">
        <w:rPr>
          <w:b/>
          <w:spacing w:val="-3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и</w:t>
      </w:r>
      <w:r w:rsidRPr="007F207A">
        <w:rPr>
          <w:b/>
          <w:spacing w:val="-3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нуль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Натуральное число. Ряд натуральных чисел. Число 0. Изображение натуральных чисел точками на</w:t>
      </w:r>
      <w:r w:rsidRPr="007F207A">
        <w:rPr>
          <w:spacing w:val="1"/>
          <w:sz w:val="20"/>
          <w:szCs w:val="20"/>
        </w:rPr>
        <w:t xml:space="preserve"> </w:t>
      </w:r>
      <w:proofErr w:type="gramStart"/>
      <w:r w:rsidRPr="007F207A">
        <w:rPr>
          <w:sz w:val="20"/>
          <w:szCs w:val="20"/>
        </w:rPr>
        <w:t>координатной</w:t>
      </w:r>
      <w:proofErr w:type="gramEnd"/>
      <w:r w:rsidRPr="007F207A">
        <w:rPr>
          <w:sz w:val="20"/>
          <w:szCs w:val="20"/>
        </w:rPr>
        <w:t xml:space="preserve"> (числовой) прямой. Позиционная система счисления. Римская нумерация как пример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непозиционной системы счисления. Десятичная система счисления. Сравнение натуральных чисел,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сравнение натуральных чисел с нулём. Способы сравнения. Округление натуральных чисел. Сложение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чисел;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свойство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нуля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сложении.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Вычитание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как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действие,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обратное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сложению.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Умножение натуральных чисел; свойства нуля и единицы при умножении. Деление как действие,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обратное умножению. Компоненты действий, связь между ними. Проверка результата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арифметического действия. Переместительное и сочетательное свойства (законы) сложения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умножения, распределительное свойство (закон) умножения. Использование букв для обозначения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неизвестного компонента и записи свойств арифметических действий. Делители и кратные числа,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разложение на множители. Простые и составные числа. Признаки делимости на 2, 5, 10, 3, 9. Деление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остатком.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Степень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натуральным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показателем.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Запись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числа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виде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суммы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разрядных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слагаемых.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Числовое выражение. Вычисление значений числовых выражений; порядок выполнения действий.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вычислениях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переместительного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сочетательного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(законов)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сложения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умножения,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распределительного свойства умножения.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Дроби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Представление о дроби как способе записи части величины. Обыкновенные дроби. Правильные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неправильные дроби. Смешанная дробь; представление смешанной дроби в виде неправильной дроби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и выделение целой части числа из неправильной дроби. Изображение дробей точками на </w:t>
      </w:r>
      <w:proofErr w:type="gramStart"/>
      <w:r w:rsidRPr="007F207A">
        <w:rPr>
          <w:sz w:val="20"/>
          <w:szCs w:val="20"/>
        </w:rPr>
        <w:t>числовой</w:t>
      </w:r>
      <w:proofErr w:type="gramEnd"/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прямой.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Основное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свойство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Сокращение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дробей.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Приведение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к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новому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знаменателю.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Сравнение дробей. Сложение и вычитание дробей. Умножение и деление дробей; взаимно-обратные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дроби. Нахождение части целого и целого по его части. Десятичная запись дробей. Представление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десятичной дроби в виде обыкновенной. Изображение десятичных дробей точками на </w:t>
      </w:r>
      <w:proofErr w:type="gramStart"/>
      <w:r w:rsidRPr="007F207A">
        <w:rPr>
          <w:sz w:val="20"/>
          <w:szCs w:val="20"/>
        </w:rPr>
        <w:t>числовой</w:t>
      </w:r>
      <w:proofErr w:type="gramEnd"/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прямой.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Сравнение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дробей.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Арифметические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действия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десятичными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дробями.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Округление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дробей.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Решение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текстовых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Решение текстовых задач арифметическим способом. Решение логических задач. Решение задач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перебором всех возможных вариантов. Использование при решении задач таблиц и схем. </w:t>
      </w:r>
      <w:proofErr w:type="gramStart"/>
      <w:r w:rsidRPr="007F207A">
        <w:rPr>
          <w:sz w:val="20"/>
          <w:szCs w:val="20"/>
        </w:rPr>
        <w:t>Решение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задач, содержащих зависимости, связывающие величины: скорость, время, расстояние; цена,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количество, стоимость.</w:t>
      </w:r>
      <w:proofErr w:type="gramEnd"/>
      <w:r w:rsidRPr="007F207A">
        <w:rPr>
          <w:sz w:val="20"/>
          <w:szCs w:val="20"/>
        </w:rPr>
        <w:t xml:space="preserve"> Единицы измерения: массы, объёма, цены; расстояния, времени, скорости.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Связь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между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единицами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каждой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величины.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Представление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данных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виде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таблиц,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столбчатых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диаграмм.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Наглядная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геометрия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Наглядные представления о фигурах на плоскости: точка, прямая, отрезок, луч, угол, ломаная,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многоугольник, окружность, круг.</w:t>
      </w:r>
      <w:proofErr w:type="gramEnd"/>
      <w:r w:rsidRPr="007F207A">
        <w:rPr>
          <w:sz w:val="20"/>
          <w:szCs w:val="20"/>
        </w:rPr>
        <w:t xml:space="preserve"> Угол. Прямой, острый, тупой и развёрнутый углы. Длина отрезка,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метрические единицы длины. Длина </w:t>
      </w:r>
      <w:proofErr w:type="gramStart"/>
      <w:r w:rsidRPr="007F207A">
        <w:rPr>
          <w:sz w:val="20"/>
          <w:szCs w:val="20"/>
        </w:rPr>
        <w:t>ломаной</w:t>
      </w:r>
      <w:proofErr w:type="gramEnd"/>
      <w:r w:rsidRPr="007F207A">
        <w:rPr>
          <w:sz w:val="20"/>
          <w:szCs w:val="20"/>
        </w:rPr>
        <w:t>, периметр многоугольника. Измерение и построение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углов с помощью транспортира. Наглядные представления о фигурах на плоскости: многоугольник;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прямоугольник, квадрат; треугольник, о равенстве фигур. Изображение фигур, в том числе на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клетчатой бумаге. Построение конфигураций из частей прямой, окружности на нелинованной и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клетчатой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бумаге.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Использование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</w:t>
      </w:r>
      <w:proofErr w:type="gramStart"/>
      <w:r w:rsidRPr="007F207A">
        <w:rPr>
          <w:sz w:val="20"/>
          <w:szCs w:val="20"/>
        </w:rPr>
        <w:t>ств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ст</w:t>
      </w:r>
      <w:proofErr w:type="gramEnd"/>
      <w:r w:rsidRPr="007F207A">
        <w:rPr>
          <w:sz w:val="20"/>
          <w:szCs w:val="20"/>
        </w:rPr>
        <w:t>орон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углов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прямоугольника,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квадрата.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Площадь</w:t>
      </w:r>
    </w:p>
    <w:p w:rsidR="007F207A" w:rsidRPr="007F207A" w:rsidRDefault="007F207A" w:rsidP="007F207A">
      <w:pPr>
        <w:spacing w:line="292" w:lineRule="auto"/>
        <w:jc w:val="both"/>
        <w:rPr>
          <w:sz w:val="20"/>
          <w:szCs w:val="20"/>
        </w:rPr>
        <w:sectPr w:rsidR="007F207A" w:rsidRPr="007F207A">
          <w:pgSz w:w="11900" w:h="16840"/>
          <w:pgMar w:top="800" w:right="540" w:bottom="280" w:left="560" w:header="720" w:footer="720" w:gutter="0"/>
          <w:cols w:space="720"/>
        </w:sectPr>
      </w:pPr>
    </w:p>
    <w:p w:rsidR="007F207A" w:rsidRPr="007F207A" w:rsidRDefault="007F207A" w:rsidP="00AE20F6">
      <w:pPr>
        <w:pStyle w:val="a3"/>
        <w:spacing w:before="62"/>
        <w:ind w:right="27"/>
        <w:jc w:val="both"/>
        <w:rPr>
          <w:sz w:val="20"/>
          <w:szCs w:val="20"/>
        </w:rPr>
      </w:pPr>
      <w:r w:rsidRPr="007F207A">
        <w:rPr>
          <w:sz w:val="20"/>
          <w:szCs w:val="20"/>
        </w:rPr>
        <w:lastRenderedPageBreak/>
        <w:t>прямоугольника и многоугольников, составленных из прямоугольников, в том числе фигур,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изображённых на клетчатой бумаге. Единицы измерения площади. Наглядные представления о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пространственных фигурах: прямоугольный параллелепипед, куб, многогранники. Изображение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 многогранников. Развёртки куба и параллелепипеда. Создание моделей многогранников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(из бумаги, проволоки, пластилина и др.). Объём прямоугольного параллелепипеда, куба. Единицы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объёма.</w:t>
      </w:r>
    </w:p>
    <w:p w:rsidR="007F207A" w:rsidRDefault="007F207A" w:rsidP="007F207A">
      <w:pPr>
        <w:spacing w:line="292" w:lineRule="auto"/>
        <w:jc w:val="both"/>
        <w:rPr>
          <w:sz w:val="20"/>
          <w:szCs w:val="20"/>
        </w:rPr>
      </w:pPr>
    </w:p>
    <w:p w:rsidR="007F207A" w:rsidRPr="00AE20F6" w:rsidRDefault="00AE20F6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pict>
          <v:rect id="_x0000_s1034" style="position:absolute;left:0;text-align:left;margin-left:33.3pt;margin-top:22.9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7F207A" w:rsidRPr="00AE20F6">
        <w:rPr>
          <w:sz w:val="20"/>
          <w:szCs w:val="20"/>
        </w:rPr>
        <w:t>ПЛАНИРУЕМЫЕ</w:t>
      </w:r>
      <w:r w:rsidR="007F207A" w:rsidRPr="00AE20F6">
        <w:rPr>
          <w:spacing w:val="-11"/>
          <w:sz w:val="20"/>
          <w:szCs w:val="20"/>
        </w:rPr>
        <w:t xml:space="preserve"> </w:t>
      </w:r>
      <w:r w:rsidR="007F207A" w:rsidRPr="00AE20F6">
        <w:rPr>
          <w:sz w:val="20"/>
          <w:szCs w:val="20"/>
        </w:rPr>
        <w:t>ОБРАЗОВАТЕЛЬНЫЕ</w:t>
      </w:r>
      <w:r w:rsidR="007F207A" w:rsidRPr="00AE20F6">
        <w:rPr>
          <w:spacing w:val="-11"/>
          <w:sz w:val="20"/>
          <w:szCs w:val="20"/>
        </w:rPr>
        <w:t xml:space="preserve"> </w:t>
      </w:r>
      <w:r w:rsidR="007F207A" w:rsidRPr="00AE20F6">
        <w:rPr>
          <w:sz w:val="20"/>
          <w:szCs w:val="20"/>
        </w:rPr>
        <w:t>РЕЗУЛЬТАТЫ</w:t>
      </w:r>
    </w:p>
    <w:p w:rsidR="007F207A" w:rsidRPr="00AE20F6" w:rsidRDefault="007F207A" w:rsidP="00AE20F6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  <w:r w:rsidRPr="00AE20F6">
        <w:rPr>
          <w:b/>
          <w:sz w:val="20"/>
          <w:szCs w:val="20"/>
        </w:rPr>
        <w:t>ЛИЧНОСТНЫЕ</w:t>
      </w:r>
      <w:r w:rsidRPr="00AE20F6">
        <w:rPr>
          <w:b/>
          <w:spacing w:val="-9"/>
          <w:sz w:val="20"/>
          <w:szCs w:val="20"/>
        </w:rPr>
        <w:t xml:space="preserve"> </w:t>
      </w:r>
      <w:r w:rsidRPr="00AE20F6">
        <w:rPr>
          <w:b/>
          <w:sz w:val="20"/>
          <w:szCs w:val="20"/>
        </w:rPr>
        <w:t>РЕЗУЛЬТАТЫ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Личностные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освоения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программы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учебного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предмета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«Математика»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характеризуются: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Патриотическое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проявлением интереса к прошлому и настоящему российской математики, ценностным отношением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к достижениям российских математиков и российской математической школы, к использованию этих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достижений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других науках и прикладных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сферах.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Гражданское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духовно-нравственное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к выполнению обязанностей гражданина и реализации его прав, представлением о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математических основах функционирования различных структур, явлений, процедур гражданского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общества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(выборы, опросы и пр.);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к обсуждению этических проблем, связанных с практическим применением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достижений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науки,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осознанием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важности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морально-этических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принципов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деятельности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учёного.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Трудовое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установкой на активное участие в решении практических задач математической направленности,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осознанием важности математического образования на протяжении всей жизни для успешной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профессиональной деятельности и развитием необходимых умений; осознанным выбором 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построением индивидуальной траектории образования и жизненных планов с учётом личных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интересов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 общественных потребностей.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b w:val="0"/>
          <w:sz w:val="20"/>
          <w:szCs w:val="20"/>
        </w:rPr>
      </w:pPr>
      <w:r w:rsidRPr="00AE20F6">
        <w:rPr>
          <w:sz w:val="20"/>
          <w:szCs w:val="20"/>
        </w:rPr>
        <w:t>Эстетическое</w:t>
      </w:r>
      <w:r w:rsidRPr="00AE20F6">
        <w:rPr>
          <w:spacing w:val="-9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</w:t>
      </w:r>
      <w:r w:rsidRPr="00AE20F6">
        <w:rPr>
          <w:b w:val="0"/>
          <w:sz w:val="20"/>
          <w:szCs w:val="20"/>
        </w:rPr>
        <w:t>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способностью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к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эмоциональному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эстетическому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восприятию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математических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объектов,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задач,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решений,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рассуждений;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умению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видеть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математические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искусстве.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Ценности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научного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познания: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ориентацией в деятельности на современную систему научных представлений об основных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закономерностях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развития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человека,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природы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общества,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пониманием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математической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науки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как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сферы человеческой деятельности, этапов её развития и значимости для развития цивилизации;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овладением языком математики и математической культурой как средством познания мира;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овладением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простейшими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навыками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исследовательской деятельности.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Физическое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формирование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культуры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здоровья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эмоционального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благополучия: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применять математические знания в интересах своего здоровья, ведения здорового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образа жизни (здоровое питание, сбалансированный режим занятий и отдыха, регулярная физическая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активность); </w:t>
      </w:r>
      <w:proofErr w:type="spellStart"/>
      <w:r w:rsidRPr="00AE20F6">
        <w:rPr>
          <w:sz w:val="20"/>
          <w:szCs w:val="20"/>
        </w:rPr>
        <w:t>сформированностью</w:t>
      </w:r>
      <w:proofErr w:type="spellEnd"/>
      <w:r w:rsidRPr="00AE20F6">
        <w:rPr>
          <w:sz w:val="20"/>
          <w:szCs w:val="20"/>
        </w:rPr>
        <w:t xml:space="preserve"> навыка рефлексии, признанием своего права на ошибку и такого же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права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другого человека.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Экологическое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воспитание: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ориентацией на применение математических знаний для решения задач в области сохранности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окружающей среды, планирования поступков и оценки их возможных последствий для окружающей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среды;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осознанием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глобального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характера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экологических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проблем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путей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Личностные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результаты,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обеспечивающие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адаптацию</w:t>
      </w:r>
      <w:r w:rsidRPr="00AE20F6">
        <w:rPr>
          <w:spacing w:val="-7"/>
          <w:sz w:val="20"/>
          <w:szCs w:val="20"/>
        </w:rPr>
        <w:t xml:space="preserve"> </w:t>
      </w:r>
      <w:proofErr w:type="gramStart"/>
      <w:r w:rsidRPr="00AE20F6">
        <w:rPr>
          <w:sz w:val="20"/>
          <w:szCs w:val="20"/>
        </w:rPr>
        <w:t>обучающегося</w:t>
      </w:r>
      <w:proofErr w:type="gramEnd"/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к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изменяющимся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условиям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социальной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природной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среды: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готовностью к действиям в условиях неопределённости, повышению уровня своей компетентности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через практическую деятельность, в том числе умение учиться у других людей, приобретать в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совместной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деятельности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новые знания,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навыки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компетенции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из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опыта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других;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необходимостью в формировании новых знаний, в том числе формулировать идеи, понятия,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гипотезы об объектах и явлениях, в том числе ранее неизвестных, осознавать дефициты собственных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знаний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компетентностей, планировать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своё развитие;</w:t>
      </w:r>
    </w:p>
    <w:p w:rsidR="007F207A" w:rsidRPr="00AE20F6" w:rsidRDefault="007F207A" w:rsidP="00AE20F6">
      <w:pPr>
        <w:pStyle w:val="a3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способностью осознавать стрессовую ситуацию, воспринимать стрессовую ситуацию как вызов,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требующий контрмер, корректировать принимаемые решения и действия, формулировать и оценивать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риски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последствия, формировать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опыт.</w:t>
      </w:r>
    </w:p>
    <w:p w:rsidR="00AE20F6" w:rsidRDefault="00AE20F6" w:rsidP="00AE20F6">
      <w:pPr>
        <w:pStyle w:val="11"/>
        <w:tabs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pacing w:val="-1"/>
          <w:sz w:val="20"/>
          <w:szCs w:val="20"/>
        </w:rPr>
        <w:t>МЕТАПРЕДМЕТНЫЕ</w:t>
      </w:r>
      <w:r w:rsidRPr="00AE20F6">
        <w:rPr>
          <w:spacing w:val="-9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</w:t>
      </w:r>
    </w:p>
    <w:p w:rsidR="007F207A" w:rsidRPr="00AE20F6" w:rsidRDefault="007F207A" w:rsidP="00AE20F6">
      <w:pPr>
        <w:tabs>
          <w:tab w:val="left" w:pos="851"/>
        </w:tabs>
        <w:ind w:firstLine="567"/>
        <w:jc w:val="both"/>
        <w:rPr>
          <w:i/>
          <w:sz w:val="20"/>
          <w:szCs w:val="20"/>
        </w:rPr>
      </w:pPr>
      <w:proofErr w:type="spellStart"/>
      <w:r w:rsidRPr="00AE20F6">
        <w:rPr>
          <w:sz w:val="20"/>
          <w:szCs w:val="20"/>
        </w:rPr>
        <w:t>Метапредметные</w:t>
      </w:r>
      <w:proofErr w:type="spellEnd"/>
      <w:r w:rsidRPr="00AE20F6">
        <w:rPr>
          <w:sz w:val="20"/>
          <w:szCs w:val="20"/>
        </w:rPr>
        <w:t xml:space="preserve"> результаты освоения программы учебного предмета «Математика»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характеризуются овладением </w:t>
      </w:r>
      <w:r w:rsidRPr="00AE20F6">
        <w:rPr>
          <w:i/>
          <w:sz w:val="20"/>
          <w:szCs w:val="20"/>
        </w:rPr>
        <w:t xml:space="preserve">универсальными </w:t>
      </w:r>
      <w:r w:rsidRPr="00AE20F6">
        <w:rPr>
          <w:b/>
          <w:i/>
          <w:sz w:val="20"/>
          <w:szCs w:val="20"/>
        </w:rPr>
        <w:t xml:space="preserve">познавательными </w:t>
      </w:r>
      <w:r w:rsidRPr="00AE20F6">
        <w:rPr>
          <w:i/>
          <w:sz w:val="20"/>
          <w:szCs w:val="20"/>
        </w:rPr>
        <w:t>действиями, универсальными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b/>
          <w:i/>
          <w:sz w:val="20"/>
          <w:szCs w:val="20"/>
        </w:rPr>
        <w:t>коммуникативными</w:t>
      </w:r>
      <w:r w:rsidRPr="00AE20F6">
        <w:rPr>
          <w:b/>
          <w:i/>
          <w:spacing w:val="-3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действиями</w:t>
      </w:r>
      <w:r w:rsidRPr="00AE20F6">
        <w:rPr>
          <w:i/>
          <w:spacing w:val="-2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и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универсальными</w:t>
      </w:r>
      <w:r w:rsidRPr="00AE20F6">
        <w:rPr>
          <w:i/>
          <w:spacing w:val="-5"/>
          <w:sz w:val="20"/>
          <w:szCs w:val="20"/>
        </w:rPr>
        <w:t xml:space="preserve"> </w:t>
      </w:r>
      <w:r w:rsidRPr="00AE20F6">
        <w:rPr>
          <w:b/>
          <w:i/>
          <w:sz w:val="20"/>
          <w:szCs w:val="20"/>
        </w:rPr>
        <w:t>регулятивными</w:t>
      </w:r>
      <w:r w:rsidRPr="00AE20F6">
        <w:rPr>
          <w:b/>
          <w:i/>
          <w:spacing w:val="-2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действиями.</w:t>
      </w:r>
    </w:p>
    <w:p w:rsidR="007F207A" w:rsidRPr="00AE20F6" w:rsidRDefault="007F207A" w:rsidP="00AE20F6">
      <w:pPr>
        <w:pStyle w:val="a4"/>
        <w:numPr>
          <w:ilvl w:val="0"/>
          <w:numId w:val="9"/>
        </w:numPr>
        <w:tabs>
          <w:tab w:val="left" w:pos="547"/>
          <w:tab w:val="left" w:pos="851"/>
        </w:tabs>
        <w:spacing w:before="0"/>
        <w:ind w:left="0" w:firstLine="567"/>
        <w:jc w:val="both"/>
        <w:rPr>
          <w:i/>
          <w:sz w:val="20"/>
          <w:szCs w:val="20"/>
        </w:rPr>
      </w:pPr>
      <w:r w:rsidRPr="00AE20F6">
        <w:rPr>
          <w:i/>
          <w:sz w:val="20"/>
          <w:szCs w:val="20"/>
        </w:rPr>
        <w:t xml:space="preserve">Универсальные </w:t>
      </w:r>
      <w:r w:rsidRPr="00AE20F6">
        <w:rPr>
          <w:b/>
          <w:i/>
          <w:sz w:val="20"/>
          <w:szCs w:val="20"/>
        </w:rPr>
        <w:t xml:space="preserve">познавательные </w:t>
      </w:r>
      <w:r w:rsidRPr="00AE20F6">
        <w:rPr>
          <w:i/>
          <w:sz w:val="20"/>
          <w:szCs w:val="20"/>
        </w:rPr>
        <w:t>действия обеспечивают формирование базовых когнитивных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процессов обучающихся (освоение методов познания окружающего мира; применение логических,</w:t>
      </w:r>
      <w:r w:rsidRPr="00AE20F6">
        <w:rPr>
          <w:i/>
          <w:spacing w:val="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исследовательских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операций, умений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работать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с информацией).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Базовые</w:t>
      </w:r>
      <w:r w:rsidRPr="00AE20F6">
        <w:rPr>
          <w:spacing w:val="-10"/>
          <w:sz w:val="20"/>
          <w:szCs w:val="20"/>
        </w:rPr>
        <w:t xml:space="preserve"> </w:t>
      </w:r>
      <w:r w:rsidRPr="00AE20F6">
        <w:rPr>
          <w:sz w:val="20"/>
          <w:szCs w:val="20"/>
        </w:rPr>
        <w:t>логические</w:t>
      </w:r>
      <w:r w:rsidRPr="00AE20F6">
        <w:rPr>
          <w:spacing w:val="-10"/>
          <w:sz w:val="20"/>
          <w:szCs w:val="20"/>
        </w:rPr>
        <w:t xml:space="preserve"> </w:t>
      </w:r>
      <w:r w:rsidRPr="00AE20F6">
        <w:rPr>
          <w:sz w:val="20"/>
          <w:szCs w:val="20"/>
        </w:rPr>
        <w:t>действия: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выявлять и характеризовать существенные признаки математических объектов, понятий,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отношений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между понятиями;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формулировать определения понятий; устанавливать существенный признак классификации,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основания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для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обобщения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 сравнения,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критерии проводимого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анализа;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воспринимать, формулировать и преобразовывать суждения: утвердительные и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отрицательные,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единичные, частные </w:t>
      </w:r>
      <w:r w:rsidRPr="00AE20F6">
        <w:rPr>
          <w:sz w:val="20"/>
          <w:szCs w:val="20"/>
        </w:rPr>
        <w:lastRenderedPageBreak/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общие;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условные;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выявлять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математические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закономерности,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взаимосвязи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противоречия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фактах,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данных,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наблюдениях и утверждениях;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предлагать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критерии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для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выявления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закономерностей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противоречий;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делать выводы с использованием законов логики, дедуктивных и индуктивных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умозаключений,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умозаключений по аналогии;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разбирать доказательства математических утверждений (прямые и от противного), проводить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самостоятельно несложные доказательства математических фактов, выстраивать аргументацию,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приводить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 xml:space="preserve">примеры и </w:t>
      </w:r>
      <w:proofErr w:type="spellStart"/>
      <w:r w:rsidRPr="00AE20F6">
        <w:rPr>
          <w:sz w:val="20"/>
          <w:szCs w:val="20"/>
        </w:rPr>
        <w:t>контрпримеры</w:t>
      </w:r>
      <w:proofErr w:type="spellEnd"/>
      <w:r w:rsidRPr="00AE20F6">
        <w:rPr>
          <w:sz w:val="20"/>
          <w:szCs w:val="20"/>
        </w:rPr>
        <w:t>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обосновывать собственные рассуждения; выбирать способ решения учебной задачи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(сравнивать несколько вариантов решения, выбирать наиболее подходящий с учётом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самостоятельно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выделенных критериев).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Базовые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исследовательские</w:t>
      </w:r>
      <w:r w:rsidRPr="00AE20F6">
        <w:rPr>
          <w:spacing w:val="-8"/>
          <w:sz w:val="20"/>
          <w:szCs w:val="20"/>
        </w:rPr>
        <w:t xml:space="preserve"> </w:t>
      </w:r>
      <w:r w:rsidRPr="00AE20F6">
        <w:rPr>
          <w:sz w:val="20"/>
          <w:szCs w:val="20"/>
        </w:rPr>
        <w:t>действия: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использовать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вопросы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как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исследовательский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инструмент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познания;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формулировать вопросы, фиксирующие противоречие, проблему, самостоятельно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устанавливать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искомое 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данное, формировать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гипотезу,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аргументировать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свою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позицию,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мнение;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проводить по самостоятельно составленному плану несложный эксперимент, небольшое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исследование по установлению особенностей математического объекта, зависимостей объектов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между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собой;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самостоятельно формулировать обобщения и выводы по результатам проведённого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наблюдения, исследования, оценивать достоверность полученных результатов, выводов 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обобщений; прогнозировать возможное развитие процесса, а также выдвигать предположения о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его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развитии в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новых условиях.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Работа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информацией: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выявлять недостаточность и избыточность информации, данных, необходимых для решения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выбирать, анализировать, систематизировать и интерпретировать информацию различных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видов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и форм представления;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выбирать форму представления информации и иллюстрировать решаемые задачи схемами,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диаграммами,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иной графикой и их комбинациями;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оценивать надёжность информации по критериям, предложенным учителем или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сформулированным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самостоятельно.</w:t>
      </w:r>
    </w:p>
    <w:p w:rsidR="007F207A" w:rsidRPr="00AE20F6" w:rsidRDefault="007F207A" w:rsidP="00AE20F6">
      <w:pPr>
        <w:pStyle w:val="a4"/>
        <w:numPr>
          <w:ilvl w:val="0"/>
          <w:numId w:val="9"/>
        </w:numPr>
        <w:tabs>
          <w:tab w:val="left" w:pos="607"/>
          <w:tab w:val="left" w:pos="851"/>
        </w:tabs>
        <w:spacing w:before="0"/>
        <w:ind w:left="0" w:firstLine="567"/>
        <w:jc w:val="both"/>
        <w:rPr>
          <w:i/>
          <w:sz w:val="20"/>
          <w:szCs w:val="20"/>
        </w:rPr>
      </w:pPr>
      <w:r w:rsidRPr="00AE20F6">
        <w:rPr>
          <w:i/>
          <w:sz w:val="20"/>
          <w:szCs w:val="20"/>
        </w:rPr>
        <w:t xml:space="preserve">Универсальные </w:t>
      </w:r>
      <w:r w:rsidRPr="00AE20F6">
        <w:rPr>
          <w:b/>
          <w:i/>
          <w:sz w:val="20"/>
          <w:szCs w:val="20"/>
        </w:rPr>
        <w:t xml:space="preserve">коммуникативные </w:t>
      </w:r>
      <w:r w:rsidRPr="00AE20F6">
        <w:rPr>
          <w:i/>
          <w:sz w:val="20"/>
          <w:szCs w:val="20"/>
        </w:rPr>
        <w:t xml:space="preserve">действия обеспечивают </w:t>
      </w:r>
      <w:proofErr w:type="spellStart"/>
      <w:r w:rsidRPr="00AE20F6">
        <w:rPr>
          <w:i/>
          <w:sz w:val="20"/>
          <w:szCs w:val="20"/>
        </w:rPr>
        <w:t>сформированность</w:t>
      </w:r>
      <w:proofErr w:type="spellEnd"/>
      <w:r w:rsidRPr="00AE20F6">
        <w:rPr>
          <w:i/>
          <w:sz w:val="20"/>
          <w:szCs w:val="20"/>
        </w:rPr>
        <w:t xml:space="preserve"> социальных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навыков</w:t>
      </w:r>
      <w:r w:rsidRPr="00AE20F6">
        <w:rPr>
          <w:i/>
          <w:spacing w:val="-2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обучающихся.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Общение: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воспринимать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формулировать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суждения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соответствии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с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условиями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целями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общения;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ясно, точно, грамотно выражать свою точку зрения в устных и письменных текстах, давать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пояснения по ходу решения задачи, комментировать полученный результат; в ходе обсуждения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задавать вопросы по существу обсуждаемой темы, проблемы, решаемой задачи, высказывать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идеи,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нацеленные на поиск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сопоставлять свои суждения с суждениями других участников диалога, обнаруживать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различие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 сходство позиций;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корректной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форме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формулировать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разногласия,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возражения;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представлять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результаты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</w:t>
      </w:r>
      <w:r w:rsidRPr="00AE20F6">
        <w:rPr>
          <w:spacing w:val="-7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задачи,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эксперимента,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исследования,</w:t>
      </w:r>
      <w:r w:rsidRPr="00AE20F6">
        <w:rPr>
          <w:spacing w:val="-6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проекта;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самостоятельно выбирать формат выступления с учётом задач презентации и особенностей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аудитории.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Сотрудничество: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понимать и использовать преимущества командной и индивидуальной работы при решении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учебных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математических задач;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принимать цель совместной деятельности, планировать организацию совместной работы,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распределять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виды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работ,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договариваться,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обсуждать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процесс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результат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работы;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 xml:space="preserve">обобщать мнения </w:t>
      </w:r>
      <w:proofErr w:type="gramStart"/>
      <w:r w:rsidRPr="00AE20F6">
        <w:rPr>
          <w:sz w:val="20"/>
          <w:szCs w:val="20"/>
        </w:rPr>
        <w:t>нескольких</w:t>
      </w:r>
      <w:proofErr w:type="gramEnd"/>
      <w:r w:rsidRPr="00AE20F6">
        <w:rPr>
          <w:sz w:val="20"/>
          <w:szCs w:val="20"/>
        </w:rPr>
        <w:t xml:space="preserve"> людей; участвовать в групповых формах работы (обсуждения,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обмен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мнениями, мозговые штурмы и др.);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выполнять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свою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часть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работы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координировать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свои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действия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с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другими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членами</w:t>
      </w:r>
      <w:r w:rsidRPr="00AE20F6">
        <w:rPr>
          <w:spacing w:val="-3"/>
          <w:sz w:val="20"/>
          <w:szCs w:val="20"/>
        </w:rPr>
        <w:t xml:space="preserve"> </w:t>
      </w:r>
      <w:r w:rsidRPr="00AE20F6">
        <w:rPr>
          <w:sz w:val="20"/>
          <w:szCs w:val="20"/>
        </w:rPr>
        <w:t>команды;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оценивать качество своего вклада в общий продукт по критериям, сформулированным</w:t>
      </w:r>
      <w:r w:rsidRPr="00AE20F6">
        <w:rPr>
          <w:spacing w:val="-58"/>
          <w:sz w:val="20"/>
          <w:szCs w:val="20"/>
        </w:rPr>
        <w:t xml:space="preserve"> </w:t>
      </w:r>
      <w:r w:rsidRPr="00AE20F6">
        <w:rPr>
          <w:sz w:val="20"/>
          <w:szCs w:val="20"/>
        </w:rPr>
        <w:t>участниками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взаимодействия.</w:t>
      </w:r>
    </w:p>
    <w:p w:rsidR="007F207A" w:rsidRPr="00AE20F6" w:rsidRDefault="007F207A" w:rsidP="00AE20F6">
      <w:pPr>
        <w:pStyle w:val="a4"/>
        <w:numPr>
          <w:ilvl w:val="0"/>
          <w:numId w:val="9"/>
        </w:numPr>
        <w:tabs>
          <w:tab w:val="left" w:pos="607"/>
          <w:tab w:val="left" w:pos="851"/>
        </w:tabs>
        <w:spacing w:before="0"/>
        <w:ind w:left="0" w:firstLine="567"/>
        <w:jc w:val="both"/>
        <w:rPr>
          <w:i/>
          <w:sz w:val="20"/>
          <w:szCs w:val="20"/>
        </w:rPr>
      </w:pPr>
      <w:r w:rsidRPr="00AE20F6">
        <w:rPr>
          <w:i/>
          <w:sz w:val="20"/>
          <w:szCs w:val="20"/>
        </w:rPr>
        <w:t xml:space="preserve">Универсальные </w:t>
      </w:r>
      <w:r w:rsidRPr="00AE20F6">
        <w:rPr>
          <w:b/>
          <w:i/>
          <w:sz w:val="20"/>
          <w:szCs w:val="20"/>
        </w:rPr>
        <w:t xml:space="preserve">регулятивные </w:t>
      </w:r>
      <w:r w:rsidRPr="00AE20F6">
        <w:rPr>
          <w:i/>
          <w:sz w:val="20"/>
          <w:szCs w:val="20"/>
        </w:rPr>
        <w:t>действия обеспечивают формирование смысловых установок и</w:t>
      </w:r>
      <w:r w:rsidRPr="00AE20F6">
        <w:rPr>
          <w:i/>
          <w:spacing w:val="-57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жизненных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навыков</w:t>
      </w:r>
      <w:r w:rsidRPr="00AE20F6">
        <w:rPr>
          <w:i/>
          <w:spacing w:val="-1"/>
          <w:sz w:val="20"/>
          <w:szCs w:val="20"/>
        </w:rPr>
        <w:t xml:space="preserve"> </w:t>
      </w:r>
      <w:r w:rsidRPr="00AE20F6">
        <w:rPr>
          <w:i/>
          <w:sz w:val="20"/>
          <w:szCs w:val="20"/>
        </w:rPr>
        <w:t>личности.</w:t>
      </w:r>
    </w:p>
    <w:p w:rsidR="007F207A" w:rsidRPr="00AE20F6" w:rsidRDefault="007F207A" w:rsidP="00AE20F6">
      <w:pPr>
        <w:pStyle w:val="11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Самоорганизация:</w:t>
      </w:r>
    </w:p>
    <w:p w:rsidR="007F207A" w:rsidRPr="00AE20F6" w:rsidRDefault="007F207A" w:rsidP="00AE20F6">
      <w:pPr>
        <w:pStyle w:val="a4"/>
        <w:numPr>
          <w:ilvl w:val="1"/>
          <w:numId w:val="9"/>
        </w:numPr>
        <w:tabs>
          <w:tab w:val="left" w:pos="851"/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AE20F6">
        <w:rPr>
          <w:sz w:val="20"/>
          <w:szCs w:val="20"/>
        </w:rPr>
        <w:t>самостоятельно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составлять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план,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алгоритм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задачи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(или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его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часть),</w:t>
      </w:r>
      <w:r w:rsidRPr="00AE20F6">
        <w:rPr>
          <w:spacing w:val="-4"/>
          <w:sz w:val="20"/>
          <w:szCs w:val="20"/>
        </w:rPr>
        <w:t xml:space="preserve"> </w:t>
      </w:r>
      <w:r w:rsidRPr="00AE20F6">
        <w:rPr>
          <w:sz w:val="20"/>
          <w:szCs w:val="20"/>
        </w:rPr>
        <w:t>выбирать</w:t>
      </w:r>
      <w:r w:rsidRPr="00AE20F6">
        <w:rPr>
          <w:spacing w:val="-5"/>
          <w:sz w:val="20"/>
          <w:szCs w:val="20"/>
        </w:rPr>
        <w:t xml:space="preserve"> </w:t>
      </w:r>
      <w:r w:rsidRPr="00AE20F6">
        <w:rPr>
          <w:sz w:val="20"/>
          <w:szCs w:val="20"/>
        </w:rPr>
        <w:t>способ</w:t>
      </w:r>
      <w:r w:rsidRPr="00AE20F6">
        <w:rPr>
          <w:spacing w:val="-57"/>
          <w:sz w:val="20"/>
          <w:szCs w:val="20"/>
        </w:rPr>
        <w:t xml:space="preserve"> </w:t>
      </w:r>
      <w:r w:rsidRPr="00AE20F6">
        <w:rPr>
          <w:sz w:val="20"/>
          <w:szCs w:val="20"/>
        </w:rPr>
        <w:t>решения с учётом имеющихся ресурсов и собственных возможностей, аргументировать и</w:t>
      </w:r>
      <w:r w:rsidRPr="00AE20F6">
        <w:rPr>
          <w:spacing w:val="1"/>
          <w:sz w:val="20"/>
          <w:szCs w:val="20"/>
        </w:rPr>
        <w:t xml:space="preserve"> </w:t>
      </w:r>
      <w:r w:rsidRPr="00AE20F6">
        <w:rPr>
          <w:sz w:val="20"/>
          <w:szCs w:val="20"/>
        </w:rPr>
        <w:t>корректировать</w:t>
      </w:r>
      <w:r w:rsidRPr="00AE20F6">
        <w:rPr>
          <w:spacing w:val="-2"/>
          <w:sz w:val="20"/>
          <w:szCs w:val="20"/>
        </w:rPr>
        <w:t xml:space="preserve"> </w:t>
      </w:r>
      <w:r w:rsidRPr="00AE20F6">
        <w:rPr>
          <w:sz w:val="20"/>
          <w:szCs w:val="20"/>
        </w:rPr>
        <w:t>варианты решений с</w:t>
      </w:r>
      <w:r w:rsidRPr="00AE20F6">
        <w:rPr>
          <w:spacing w:val="-1"/>
          <w:sz w:val="20"/>
          <w:szCs w:val="20"/>
        </w:rPr>
        <w:t xml:space="preserve"> </w:t>
      </w:r>
      <w:r w:rsidRPr="00AE20F6">
        <w:rPr>
          <w:sz w:val="20"/>
          <w:szCs w:val="20"/>
        </w:rPr>
        <w:t>учётом новой информации.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Самоконтроль:</w:t>
      </w:r>
    </w:p>
    <w:p w:rsidR="007F207A" w:rsidRPr="007F207A" w:rsidRDefault="007F207A" w:rsidP="00AE20F6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владеть способами самопроверки, самоконтроля процесса и результата решения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математической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задачи;</w:t>
      </w:r>
    </w:p>
    <w:p w:rsidR="007F207A" w:rsidRPr="007F207A" w:rsidRDefault="007F207A" w:rsidP="00AE20F6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предвидеть трудности, которые могут возникнуть при решении задачи, вносить коррективы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деятельность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основе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новых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обстоятельств,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найденных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ошибок,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выявленных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трудностей;</w:t>
      </w:r>
    </w:p>
    <w:p w:rsidR="007F207A" w:rsidRPr="007F207A" w:rsidRDefault="007F207A" w:rsidP="00AE20F6">
      <w:pPr>
        <w:pStyle w:val="a4"/>
        <w:numPr>
          <w:ilvl w:val="1"/>
          <w:numId w:val="9"/>
        </w:numPr>
        <w:tabs>
          <w:tab w:val="left" w:pos="887"/>
        </w:tabs>
        <w:spacing w:before="0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оценивать соответствие результата деятельности поставленной цели и условиям, объяснять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причины достижения или </w:t>
      </w:r>
      <w:proofErr w:type="spellStart"/>
      <w:r w:rsidRPr="007F207A">
        <w:rPr>
          <w:sz w:val="20"/>
          <w:szCs w:val="20"/>
        </w:rPr>
        <w:t>недостижения</w:t>
      </w:r>
      <w:proofErr w:type="spellEnd"/>
      <w:r w:rsidRPr="007F207A">
        <w:rPr>
          <w:sz w:val="20"/>
          <w:szCs w:val="20"/>
        </w:rPr>
        <w:t xml:space="preserve"> цели, находить ошибку, давать оценку приобретённому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опыту.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ПРЕДМЕТНЫЕ</w:t>
      </w:r>
      <w:r w:rsidRPr="007F207A">
        <w:rPr>
          <w:spacing w:val="-9"/>
          <w:sz w:val="20"/>
          <w:szCs w:val="20"/>
        </w:rPr>
        <w:t xml:space="preserve"> </w:t>
      </w:r>
      <w:r w:rsidRPr="007F207A">
        <w:rPr>
          <w:sz w:val="20"/>
          <w:szCs w:val="20"/>
        </w:rPr>
        <w:t>РЕЗУЛЬТАТЫ</w:t>
      </w:r>
    </w:p>
    <w:p w:rsidR="007F207A" w:rsidRPr="007F207A" w:rsidRDefault="007F207A" w:rsidP="00AE20F6">
      <w:pPr>
        <w:ind w:firstLine="567"/>
        <w:jc w:val="both"/>
        <w:rPr>
          <w:b/>
          <w:sz w:val="20"/>
          <w:szCs w:val="20"/>
        </w:rPr>
      </w:pPr>
      <w:r w:rsidRPr="007F207A">
        <w:rPr>
          <w:b/>
          <w:sz w:val="20"/>
          <w:szCs w:val="20"/>
        </w:rPr>
        <w:t>Числа</w:t>
      </w:r>
      <w:r w:rsidRPr="007F207A">
        <w:rPr>
          <w:b/>
          <w:spacing w:val="-4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и</w:t>
      </w:r>
      <w:r w:rsidRPr="007F207A">
        <w:rPr>
          <w:b/>
          <w:spacing w:val="-5"/>
          <w:sz w:val="20"/>
          <w:szCs w:val="20"/>
        </w:rPr>
        <w:t xml:space="preserve"> </w:t>
      </w:r>
      <w:r w:rsidRPr="007F207A">
        <w:rPr>
          <w:b/>
          <w:sz w:val="20"/>
          <w:szCs w:val="20"/>
        </w:rPr>
        <w:t>вычисления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Понимать и правильно употреблять термины, связанные с натуральными числами, обыкновенными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десятичными дробями.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Сравнивать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упорядочивать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числа,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сравнивать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случаях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обыкновенные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дроби,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десятичные дроби.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Соотносить точку на координатной (числовой) прямой с соответствующим ей числом и изображать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 xml:space="preserve">числа точками </w:t>
      </w:r>
      <w:proofErr w:type="gramStart"/>
      <w:r w:rsidRPr="007F207A">
        <w:rPr>
          <w:sz w:val="20"/>
          <w:szCs w:val="20"/>
        </w:rPr>
        <w:t>на</w:t>
      </w:r>
      <w:proofErr w:type="gramEnd"/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координатной (числовой)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прямой.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Выполнять арифметические действия с натуральными числами, с обыкновенными дробями в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простейших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случаях.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Выполнять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проверку,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прикидку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результата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вычислений.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Округлять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натуральные числа.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Решение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текстовых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Решать текстовые задачи арифметическим способом и с помощью организованного конечного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перебора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всех возможных вариантов.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Решать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содержащие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зависимости,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связывающие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величины: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скорость,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время,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расстояние;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цена,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количество, стоимость.</w:t>
      </w:r>
      <w:proofErr w:type="gramEnd"/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Использовать</w:t>
      </w:r>
      <w:r w:rsidRPr="007F207A">
        <w:rPr>
          <w:spacing w:val="5"/>
          <w:sz w:val="20"/>
          <w:szCs w:val="20"/>
        </w:rPr>
        <w:t xml:space="preserve"> </w:t>
      </w:r>
      <w:r w:rsidRPr="007F207A">
        <w:rPr>
          <w:sz w:val="20"/>
          <w:szCs w:val="20"/>
        </w:rPr>
        <w:t>краткие</w:t>
      </w:r>
      <w:r w:rsidRPr="007F207A">
        <w:rPr>
          <w:spacing w:val="6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записи,</w:t>
      </w:r>
      <w:r w:rsidRPr="007F207A">
        <w:rPr>
          <w:spacing w:val="7"/>
          <w:sz w:val="20"/>
          <w:szCs w:val="20"/>
        </w:rPr>
        <w:t xml:space="preserve"> </w:t>
      </w:r>
      <w:r w:rsidRPr="007F207A">
        <w:rPr>
          <w:sz w:val="20"/>
          <w:szCs w:val="20"/>
        </w:rPr>
        <w:t>схемы,</w:t>
      </w:r>
      <w:r w:rsidRPr="007F207A">
        <w:rPr>
          <w:spacing w:val="6"/>
          <w:sz w:val="20"/>
          <w:szCs w:val="20"/>
        </w:rPr>
        <w:t xml:space="preserve"> </w:t>
      </w:r>
      <w:r w:rsidRPr="007F207A">
        <w:rPr>
          <w:sz w:val="20"/>
          <w:szCs w:val="20"/>
        </w:rPr>
        <w:t>таблицы,</w:t>
      </w:r>
      <w:r w:rsidRPr="007F207A">
        <w:rPr>
          <w:spacing w:val="7"/>
          <w:sz w:val="20"/>
          <w:szCs w:val="20"/>
        </w:rPr>
        <w:t xml:space="preserve"> </w:t>
      </w:r>
      <w:r w:rsidRPr="007F207A">
        <w:rPr>
          <w:sz w:val="20"/>
          <w:szCs w:val="20"/>
        </w:rPr>
        <w:t>обозначения</w:t>
      </w:r>
      <w:r w:rsidRPr="007F207A">
        <w:rPr>
          <w:spacing w:val="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7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решении</w:t>
      </w:r>
      <w:r w:rsidRPr="007F207A">
        <w:rPr>
          <w:spacing w:val="6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задач.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Пользоваться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основными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единицами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измерения: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цены,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массы;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расстояния,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времени,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скорости;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выражать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одни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единицы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</w:t>
      </w:r>
      <w:proofErr w:type="gramStart"/>
      <w:r w:rsidRPr="007F207A">
        <w:rPr>
          <w:sz w:val="20"/>
          <w:szCs w:val="20"/>
        </w:rPr>
        <w:t>и-</w:t>
      </w:r>
      <w:proofErr w:type="gramEnd"/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чины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через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другие.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Извлекать, анализировать, оценивать информацию, представленную в таблице, на столбчатой</w:t>
      </w:r>
      <w:r w:rsidRPr="007F207A">
        <w:rPr>
          <w:spacing w:val="1"/>
          <w:sz w:val="20"/>
          <w:szCs w:val="20"/>
        </w:rPr>
        <w:t xml:space="preserve"> </w:t>
      </w:r>
      <w:r w:rsidRPr="007F207A">
        <w:rPr>
          <w:sz w:val="20"/>
          <w:szCs w:val="20"/>
        </w:rPr>
        <w:t>диаграмме,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интерпретировать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представленные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данные,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данные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при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решении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задач.</w:t>
      </w:r>
    </w:p>
    <w:p w:rsidR="007F207A" w:rsidRPr="007F207A" w:rsidRDefault="007F207A" w:rsidP="00AE20F6">
      <w:pPr>
        <w:pStyle w:val="11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Наглядная</w:t>
      </w:r>
      <w:r w:rsidRPr="007F207A">
        <w:rPr>
          <w:spacing w:val="-7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геометрия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Пользоваться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геометрическими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понятиями: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точка,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прямая,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отрезок,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луч,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угол,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многоугольник,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окружность,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круг.</w:t>
      </w:r>
      <w:proofErr w:type="gramEnd"/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Приводить примеры объектов окружающего мира, имеющих форму изученных геометрических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фигур.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Использовать терминологию, связанную с углами: вершина сторона; с многоугольниками: угол,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вершина,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сторона, диагональ;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с окружностью: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радиус, диаметр,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центр.</w:t>
      </w:r>
      <w:proofErr w:type="gramEnd"/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Изображать изученные геометрические фигуры на нелинованной и клетчатой бумаге с помощью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циркуля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 линейки.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Находить длины отрезков непосредственным измерением с помощью линейки, строить отрезки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заданной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длины;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строить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окружность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заданного радиуса.</w:t>
      </w:r>
    </w:p>
    <w:p w:rsidR="007F207A" w:rsidRPr="007F207A" w:rsidRDefault="007F207A" w:rsidP="00AE20F6">
      <w:pPr>
        <w:pStyle w:val="a3"/>
        <w:ind w:left="0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Использовать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свойства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сторон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углов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квадрата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для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построения,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вычисления</w:t>
      </w:r>
      <w:r w:rsidR="00AE20F6">
        <w:rPr>
          <w:sz w:val="20"/>
          <w:szCs w:val="20"/>
        </w:rPr>
        <w:t xml:space="preserve">  </w:t>
      </w:r>
      <w:r w:rsidRPr="007F207A">
        <w:rPr>
          <w:sz w:val="20"/>
          <w:szCs w:val="20"/>
        </w:rPr>
        <w:t>площади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периметра.</w:t>
      </w:r>
    </w:p>
    <w:p w:rsidR="007F207A" w:rsidRPr="007F207A" w:rsidRDefault="007F207A" w:rsidP="00AE20F6">
      <w:pPr>
        <w:pStyle w:val="a3"/>
        <w:spacing w:before="60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Вычислять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периметр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площадь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квадрата,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прямоугольника,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фигур,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составленных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из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прямоугольников,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том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числе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фигур,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изображённых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клетчатой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бумаге.</w:t>
      </w:r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Пользоваться основными метрическими единицами измерения длины, площади; выражать одни</w:t>
      </w:r>
      <w:r w:rsidRPr="007F207A">
        <w:rPr>
          <w:spacing w:val="-58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единицы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величины через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другие.</w:t>
      </w:r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proofErr w:type="gramStart"/>
      <w:r w:rsidRPr="007F207A">
        <w:rPr>
          <w:sz w:val="20"/>
          <w:szCs w:val="20"/>
        </w:rPr>
        <w:t>Распознавать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параллелепипед,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куб,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использовать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терминологию: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вершина,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ребро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грань,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измерения;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находить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1"/>
          <w:sz w:val="20"/>
          <w:szCs w:val="20"/>
        </w:rPr>
        <w:t xml:space="preserve"> </w:t>
      </w:r>
      <w:r w:rsidRPr="007F207A">
        <w:rPr>
          <w:sz w:val="20"/>
          <w:szCs w:val="20"/>
        </w:rPr>
        <w:t>параллелепипеда, куба.</w:t>
      </w:r>
      <w:proofErr w:type="gramEnd"/>
    </w:p>
    <w:p w:rsidR="007F207A" w:rsidRPr="007F207A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</w:pPr>
      <w:r w:rsidRPr="007F207A">
        <w:rPr>
          <w:sz w:val="20"/>
          <w:szCs w:val="20"/>
        </w:rPr>
        <w:t>Вычислять</w:t>
      </w:r>
      <w:r w:rsidRPr="007F207A">
        <w:rPr>
          <w:spacing w:val="-6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объём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куба,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параллелепипеда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по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заданным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измерениям,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пользоваться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единицами</w:t>
      </w:r>
      <w:r w:rsidRPr="007F207A">
        <w:rPr>
          <w:spacing w:val="-57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измерения</w:t>
      </w:r>
      <w:r w:rsidRPr="007F207A">
        <w:rPr>
          <w:spacing w:val="-2"/>
          <w:sz w:val="20"/>
          <w:szCs w:val="20"/>
        </w:rPr>
        <w:t xml:space="preserve"> </w:t>
      </w:r>
      <w:r w:rsidRPr="007F207A">
        <w:rPr>
          <w:sz w:val="20"/>
          <w:szCs w:val="20"/>
        </w:rPr>
        <w:t>объёма.</w:t>
      </w:r>
    </w:p>
    <w:p w:rsidR="005B061F" w:rsidRPr="00FC6A2C" w:rsidRDefault="007F207A" w:rsidP="00AE20F6">
      <w:pPr>
        <w:pStyle w:val="a3"/>
        <w:ind w:left="0" w:right="27" w:firstLine="567"/>
        <w:jc w:val="both"/>
        <w:rPr>
          <w:sz w:val="20"/>
          <w:szCs w:val="20"/>
        </w:rPr>
        <w:sectPr w:rsidR="005B061F" w:rsidRPr="00FC6A2C">
          <w:pgSz w:w="11900" w:h="16840"/>
          <w:pgMar w:top="1600" w:right="540" w:bottom="280" w:left="560" w:header="720" w:footer="720" w:gutter="0"/>
          <w:cols w:space="720"/>
        </w:sectPr>
      </w:pPr>
      <w:r w:rsidRPr="007F207A">
        <w:rPr>
          <w:sz w:val="20"/>
          <w:szCs w:val="20"/>
        </w:rPr>
        <w:t>Решать</w:t>
      </w:r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несложные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задачи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на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измерение</w:t>
      </w:r>
      <w:r w:rsidRPr="007F207A">
        <w:rPr>
          <w:spacing w:val="-3"/>
          <w:sz w:val="20"/>
          <w:szCs w:val="20"/>
        </w:rPr>
        <w:t xml:space="preserve"> </w:t>
      </w:r>
      <w:r w:rsidRPr="007F207A">
        <w:rPr>
          <w:sz w:val="20"/>
          <w:szCs w:val="20"/>
        </w:rPr>
        <w:t>геометрических</w:t>
      </w:r>
      <w:r w:rsidRPr="007F207A">
        <w:rPr>
          <w:spacing w:val="-4"/>
          <w:sz w:val="20"/>
          <w:szCs w:val="20"/>
        </w:rPr>
        <w:t xml:space="preserve"> </w:t>
      </w:r>
      <w:r w:rsidRPr="007F207A">
        <w:rPr>
          <w:sz w:val="20"/>
          <w:szCs w:val="20"/>
        </w:rPr>
        <w:t>величин</w:t>
      </w:r>
      <w:r w:rsidRPr="007F207A">
        <w:rPr>
          <w:spacing w:val="-4"/>
          <w:sz w:val="20"/>
          <w:szCs w:val="20"/>
        </w:rPr>
        <w:t xml:space="preserve"> </w:t>
      </w:r>
      <w:proofErr w:type="gramStart"/>
      <w:r w:rsidRPr="007F207A">
        <w:rPr>
          <w:sz w:val="20"/>
          <w:szCs w:val="20"/>
        </w:rPr>
        <w:t>в</w:t>
      </w:r>
      <w:proofErr w:type="gramEnd"/>
      <w:r w:rsidRPr="007F207A">
        <w:rPr>
          <w:spacing w:val="-5"/>
          <w:sz w:val="20"/>
          <w:szCs w:val="20"/>
        </w:rPr>
        <w:t xml:space="preserve"> </w:t>
      </w:r>
      <w:r w:rsidRPr="007F207A">
        <w:rPr>
          <w:sz w:val="20"/>
          <w:szCs w:val="20"/>
        </w:rPr>
        <w:t>практических</w:t>
      </w:r>
      <w:r w:rsidRPr="007F207A">
        <w:rPr>
          <w:spacing w:val="-3"/>
          <w:sz w:val="20"/>
          <w:szCs w:val="20"/>
        </w:rPr>
        <w:t xml:space="preserve"> </w:t>
      </w:r>
      <w:r w:rsidR="00FC6A2C">
        <w:rPr>
          <w:sz w:val="20"/>
          <w:szCs w:val="20"/>
        </w:rPr>
        <w:t>ситуация</w:t>
      </w:r>
      <w:r w:rsidR="00AE20F6">
        <w:rPr>
          <w:sz w:val="20"/>
          <w:szCs w:val="20"/>
        </w:rPr>
        <w:t>.</w:t>
      </w:r>
    </w:p>
    <w:p w:rsidR="005B061F" w:rsidRDefault="00AE20F6" w:rsidP="00AE20F6">
      <w:pPr>
        <w:pStyle w:val="11"/>
        <w:spacing w:before="66"/>
        <w:ind w:left="0"/>
        <w:jc w:val="center"/>
        <w:rPr>
          <w:b w:val="0"/>
          <w:sz w:val="19"/>
        </w:rPr>
      </w:pPr>
      <w:r>
        <w:rPr>
          <w:sz w:val="20"/>
          <w:szCs w:val="20"/>
        </w:rP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F207A">
        <w:rPr>
          <w:b w:val="0"/>
          <w:sz w:val="19"/>
        </w:rPr>
        <w:t>ТЕМАТИЧЕСКОЕ</w:t>
      </w:r>
      <w:r w:rsidR="007F207A">
        <w:rPr>
          <w:b w:val="0"/>
          <w:spacing w:val="9"/>
          <w:sz w:val="19"/>
        </w:rPr>
        <w:t xml:space="preserve"> </w:t>
      </w:r>
      <w:r w:rsidR="007F207A">
        <w:rPr>
          <w:b w:val="0"/>
          <w:sz w:val="19"/>
        </w:rPr>
        <w:t>ПЛАНИРОВАНИЕ</w:t>
      </w:r>
    </w:p>
    <w:p w:rsidR="005B061F" w:rsidRDefault="005B061F" w:rsidP="00FC6A2C">
      <w:pPr>
        <w:pStyle w:val="a3"/>
        <w:ind w:left="0"/>
        <w:rPr>
          <w:b/>
          <w:sz w:val="20"/>
        </w:rPr>
      </w:pPr>
    </w:p>
    <w:p w:rsidR="005B061F" w:rsidRDefault="005B061F" w:rsidP="00FC6A2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333"/>
        </w:trPr>
        <w:tc>
          <w:tcPr>
            <w:tcW w:w="396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989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right="7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061F" w:rsidRDefault="007F20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98" w:type="dxa"/>
            <w:vMerge w:val="restart"/>
          </w:tcPr>
          <w:p w:rsidR="005B061F" w:rsidRDefault="007F207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698" w:type="dxa"/>
            <w:vMerge w:val="restart"/>
          </w:tcPr>
          <w:p w:rsidR="005B061F" w:rsidRDefault="007F207A">
            <w:pPr>
              <w:pStyle w:val="TableParagraph"/>
              <w:spacing w:before="74" w:line="266" w:lineRule="auto"/>
              <w:ind w:left="80" w:right="4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B061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74" w:line="266" w:lineRule="auto"/>
              <w:ind w:right="39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Десятичная система счисления.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7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«Ряд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натуральных чисел»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https://resh.edu.ru/subject/lesson/7719/start/316201/</w:t>
            </w: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координатной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Интерактивные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линейка;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округление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натуральных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координатном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луче</w:t>
            </w:r>
            <w:proofErr w:type="gramEnd"/>
            <w:r>
              <w:rPr>
                <w:w w:val="105"/>
                <w:sz w:val="15"/>
              </w:rPr>
              <w:t>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https://resh.edu.ru/subject/lesson/7738/start/312492/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https://resh.edu.ru/subject/lesson/7718/start/235254/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отмечать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координатной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натуральных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натуральными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сложения</w:t>
            </w:r>
            <w:proofErr w:type="gramStart"/>
            <w:r>
              <w:rPr>
                <w:w w:val="105"/>
                <w:sz w:val="15"/>
              </w:rPr>
              <w:t>."</w:t>
            </w:r>
            <w:proofErr w:type="gramEnd"/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https://resh.edu.ru/subject/lesson/7723/start/272294/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текстовых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https://resh.edu.ru/subject/lesson/7717/start/235285/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вычитанием"</w:t>
            </w: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https://resh.edu.ru/subject/lesson/7716/start/233828/</w:t>
            </w: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Переместительное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сочетательное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переместительное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"Распределительное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сочетательное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https://resh.edu.ru/subject/lesson/7724/start/311531/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распределительное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распределительное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"Переместительное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https://resh.edu.ru/subject/lesson/7722/start/287667/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текстовых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"Рациональные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умножения"</w:t>
            </w: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https://resh.edu.ru/subject/lesson/7725/start/233983/</w:t>
            </w: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Делители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кратного,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делители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https://resh.edu.ru/subject/lesson/7712/start/235037/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остатком"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https://resh.edu.ru/subject/lesson/7709/start/235161/</w:t>
            </w: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множители;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неполное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08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989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Степень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3698" w:type="dxa"/>
            <w:tcBorders>
              <w:bottom w:val="nil"/>
            </w:tcBorders>
          </w:tcPr>
          <w:p w:rsidR="005B061F" w:rsidRDefault="007F207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Обучающие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ЯКлассе</w:t>
            </w:r>
            <w:proofErr w:type="spellEnd"/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степени,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(основание,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989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показатель),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B061F" w:rsidRDefault="007F207A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3698" w:type="dxa"/>
            <w:tcBorders>
              <w:top w:val="nil"/>
              <w:bottom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5B061F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89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B061F" w:rsidRDefault="007F207A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  <w:tcBorders>
              <w:top w:val="nil"/>
            </w:tcBorders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061F" w:rsidRDefault="005B061F">
      <w:pPr>
        <w:rPr>
          <w:sz w:val="14"/>
        </w:rPr>
        <w:sectPr w:rsidR="005B061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717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и 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"Числовые выражения"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https://resh.edu.ru/subject/lesson/7708/conspect/325181/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223"/>
              <w:rPr>
                <w:sz w:val="15"/>
              </w:rPr>
            </w:pPr>
            <w:r>
              <w:rPr>
                <w:w w:val="105"/>
                <w:sz w:val="15"/>
              </w:rPr>
              <w:t>Точка, прямая, отрезок, луч. Ломаная.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Измерение длины отрезка, </w:t>
            </w:r>
            <w:r>
              <w:rPr>
                <w:w w:val="105"/>
                <w:sz w:val="15"/>
              </w:rPr>
              <w:t>метрические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 описывать,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терминологию,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чертёжных </w:t>
            </w:r>
            <w:r>
              <w:rPr>
                <w:w w:val="105"/>
                <w:sz w:val="15"/>
              </w:rPr>
              <w:t>инструментов: точку, прямую, отрезок,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доска</w:t>
            </w:r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Окружность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круг.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  <w:p w:rsidR="005B061F" w:rsidRDefault="007F207A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окружностей»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конфигурации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отрезков, окружностей, их частей на нелинованной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клетчатой бумаге; предлагать, описывать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Циркуль,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интерактивная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доска</w:t>
            </w:r>
          </w:p>
        </w:tc>
      </w:tr>
      <w:tr w:rsidR="005B061F">
        <w:trPr>
          <w:trHeight w:val="2254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98"/>
              <w:rPr>
                <w:sz w:val="15"/>
              </w:rPr>
            </w:pPr>
            <w:r>
              <w:rPr>
                <w:w w:val="105"/>
                <w:sz w:val="15"/>
              </w:rPr>
              <w:t>Угол. Прямой, острый, тупой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развернутый углы. Измерение углов.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 величину угла; строить отрезок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длины, угол, заданной величины;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откладывать циркулем равные отрезки,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  <w:p w:rsidR="005B061F" w:rsidRDefault="007F207A">
            <w:pPr>
              <w:pStyle w:val="TableParagraph"/>
              <w:spacing w:before="4" w:line="266" w:lineRule="auto"/>
              <w:ind w:left="79" w:right="563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зависимости между </w:t>
            </w:r>
            <w:r>
              <w:rPr>
                <w:w w:val="105"/>
                <w:sz w:val="15"/>
              </w:rPr>
              <w:t>единицами 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системы мер; знакомиться </w:t>
            </w:r>
            <w:r>
              <w:rPr>
                <w:w w:val="105"/>
                <w:sz w:val="15"/>
              </w:rPr>
              <w:t xml:space="preserve">с </w:t>
            </w:r>
            <w:proofErr w:type="spellStart"/>
            <w:r>
              <w:rPr>
                <w:w w:val="105"/>
                <w:sz w:val="15"/>
              </w:rPr>
              <w:t>неметрическими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Измерение углов, транспортир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https://resh.edu.ru/subject/lesson/7735/start/234882/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5B061F">
        <w:trPr>
          <w:trHeight w:val="1870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4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Дробь.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компьютера понятия и 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и записывать, сравнивать </w:t>
            </w:r>
            <w:r>
              <w:rPr>
                <w:w w:val="105"/>
                <w:sz w:val="15"/>
              </w:rPr>
              <w:t>обыкновенные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предлагать, обосновывать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Изображать обыкновенные дроби точками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координатной прямой; использовать </w:t>
            </w:r>
            <w:proofErr w:type="gramStart"/>
            <w:r>
              <w:rPr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AE20F6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7">
              <w:r w:rsidR="007F207A">
                <w:rPr>
                  <w:spacing w:val="-1"/>
                  <w:w w:val="105"/>
                  <w:sz w:val="15"/>
                </w:rPr>
                <w:t xml:space="preserve">http://www.edu.ru </w:t>
              </w:r>
            </w:hyperlink>
            <w:hyperlink r:id="rId8">
              <w:r w:rsidR="007F207A">
                <w:rPr>
                  <w:spacing w:val="-1"/>
                  <w:w w:val="105"/>
                  <w:sz w:val="15"/>
                </w:rPr>
                <w:t xml:space="preserve">http://fipi.ru </w:t>
              </w:r>
            </w:hyperlink>
            <w:hyperlink r:id="rId9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  <w:r w:rsidR="007F207A">
              <w:rPr>
                <w:spacing w:val="-37"/>
                <w:w w:val="105"/>
                <w:sz w:val="15"/>
              </w:rPr>
              <w:t xml:space="preserve"> </w:t>
            </w:r>
            <w:r w:rsidR="007F207A">
              <w:rPr>
                <w:w w:val="105"/>
                <w:sz w:val="15"/>
              </w:rPr>
              <w:t>Интерактивная</w:t>
            </w:r>
            <w:r w:rsidR="007F207A">
              <w:rPr>
                <w:spacing w:val="-2"/>
                <w:w w:val="105"/>
                <w:sz w:val="15"/>
              </w:rPr>
              <w:t xml:space="preserve"> </w:t>
            </w:r>
            <w:r w:rsidR="007F207A">
              <w:rPr>
                <w:w w:val="105"/>
                <w:sz w:val="15"/>
              </w:rPr>
              <w:t>доска</w:t>
            </w:r>
          </w:p>
        </w:tc>
      </w:tr>
      <w:tr w:rsidR="005B061F">
        <w:trPr>
          <w:trHeight w:val="1798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256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записывать, сравнивать обыкновенные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предлагать, обосновывать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 упорядочивания дробей;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Формулировать, записывать с помощью букв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 свойство обыкновенной дроби;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основное свойство дроби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AE20F6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0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1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2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</w:tbl>
    <w:p w:rsidR="005B061F" w:rsidRDefault="005B061F">
      <w:pPr>
        <w:rPr>
          <w:sz w:val="15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2638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3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дробей. Смешанная дробь.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 и записывать, сравнивать </w:t>
            </w:r>
            <w:r>
              <w:rPr>
                <w:w w:val="105"/>
                <w:sz w:val="15"/>
              </w:rPr>
              <w:t>обыкновенные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предлагать, обосновывать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5"/>
              <w:rPr>
                <w:sz w:val="15"/>
              </w:rPr>
            </w:pPr>
            <w:r>
              <w:rPr>
                <w:w w:val="105"/>
                <w:sz w:val="15"/>
              </w:rPr>
              <w:t>Изображать обыкновенные дроби точками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координатной прямой; использовать </w:t>
            </w:r>
            <w:proofErr w:type="gramStart"/>
            <w:r>
              <w:rPr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смешанную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обыкновенными дробями; </w:t>
            </w:r>
            <w:r>
              <w:rPr>
                <w:w w:val="105"/>
                <w:sz w:val="15"/>
              </w:rPr>
              <w:t>применять 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 для рационализации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AE20F6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4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5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148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взаимно-обратные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</w:t>
            </w:r>
          </w:p>
          <w:p w:rsidR="005B061F" w:rsidRDefault="007F207A">
            <w:pPr>
              <w:pStyle w:val="TableParagraph"/>
              <w:spacing w:before="2" w:line="266" w:lineRule="auto"/>
              <w:ind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Решение текстовых задач,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смешанную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446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обыкновенными дробями; </w:t>
            </w:r>
            <w:r>
              <w:rPr>
                <w:w w:val="105"/>
                <w:sz w:val="15"/>
              </w:rPr>
              <w:t>применять 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 для рационализации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"Умножение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обыкновенную дробь"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https://resh.edu.ru/subject/lesson/711/</w:t>
            </w:r>
          </w:p>
        </w:tc>
      </w:tr>
      <w:tr w:rsidR="005B061F">
        <w:trPr>
          <w:trHeight w:val="1293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 по его части; выявлять их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5B061F" w:rsidRDefault="007F207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5"/>
              <w:rPr>
                <w:sz w:val="15"/>
              </w:rPr>
            </w:pPr>
            <w:r>
              <w:rPr>
                <w:w w:val="105"/>
                <w:sz w:val="15"/>
              </w:rPr>
              <w:t>Урок "Задачи на дроби (нахождение части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целого)"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https://resh.edu.ru/subject/lesson/7780/conspect/287888/</w:t>
            </w:r>
          </w:p>
        </w:tc>
      </w:tr>
      <w:tr w:rsidR="005B061F">
        <w:trPr>
          <w:trHeight w:val="148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889"/>
              <w:rPr>
                <w:sz w:val="15"/>
              </w:rPr>
            </w:pPr>
            <w:r>
              <w:rPr>
                <w:w w:val="105"/>
                <w:sz w:val="15"/>
              </w:rPr>
              <w:t>Применение букв для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математических выражений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</w:t>
            </w:r>
            <w:r>
              <w:rPr>
                <w:w w:val="105"/>
                <w:sz w:val="15"/>
              </w:rPr>
              <w:t>исследования свой</w:t>
            </w:r>
            <w:proofErr w:type="gramStart"/>
            <w:r>
              <w:rPr>
                <w:w w:val="105"/>
                <w:sz w:val="15"/>
              </w:rPr>
              <w:t>ств др</w:t>
            </w:r>
            <w:proofErr w:type="gramEnd"/>
            <w:r>
              <w:rPr>
                <w:w w:val="105"/>
                <w:sz w:val="15"/>
              </w:rPr>
              <w:t>обей, опираясь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 по его части; выявлять их сходства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858"/>
              <w:rPr>
                <w:sz w:val="15"/>
              </w:rPr>
            </w:pPr>
            <w:r>
              <w:rPr>
                <w:w w:val="105"/>
                <w:sz w:val="15"/>
              </w:rPr>
              <w:t>Урок "Математическая запись"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https://interneturok.ru/lesson/matematika/5-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bumnozhenie</w:t>
            </w:r>
            <w:proofErr w:type="spellEnd"/>
            <w:r>
              <w:rPr>
                <w:w w:val="105"/>
                <w:sz w:val="15"/>
              </w:rPr>
              <w:t>-i-</w:t>
            </w:r>
            <w:proofErr w:type="spellStart"/>
            <w:r>
              <w:rPr>
                <w:w w:val="105"/>
                <w:sz w:val="15"/>
              </w:rPr>
              <w:t>delenie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naturalnyh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chiselb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matematicheskaya-zapis</w:t>
            </w:r>
            <w:proofErr w:type="spellEnd"/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 w:rsidR="005B061F">
        <w:trPr>
          <w:trHeight w:val="148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Многоугольники. Четырёхугольник,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прямоугольник, квадрат.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«Построение прямоугольника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Описывать, используя терминологию, </w:t>
            </w:r>
            <w:r>
              <w:rPr>
                <w:w w:val="105"/>
                <w:sz w:val="15"/>
              </w:rPr>
              <w:t>изображать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чертёжных инструментов и от руки,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из бумаги многоугольники;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объектов реального мира,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имеющих форму многоугольника, </w:t>
            </w:r>
            <w:r>
              <w:rPr>
                <w:w w:val="105"/>
                <w:sz w:val="15"/>
              </w:rPr>
              <w:t>прямоугольника,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треугольника, оценивать их линейные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AE20F6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7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18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909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остроугольные,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"Треугольник"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https://resh.edu.ru/subject/lesson/7734/conspect/234912/</w:t>
            </w:r>
          </w:p>
        </w:tc>
      </w:tr>
    </w:tbl>
    <w:p w:rsidR="005B061F" w:rsidRDefault="005B061F">
      <w:pPr>
        <w:spacing w:line="266" w:lineRule="auto"/>
        <w:rPr>
          <w:sz w:val="15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2122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Площадь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многоугольников, составленных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прямоугольников, единицы площади.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многоугольника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прямоугольника,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эксперимента, наблюдения, измерения,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моделирования; </w:t>
            </w:r>
            <w:r>
              <w:rPr>
                <w:w w:val="105"/>
                <w:sz w:val="15"/>
              </w:rPr>
              <w:t>сравнивать свойства квадрата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  <w:p w:rsidR="005B061F" w:rsidRDefault="007F207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 метрической системы мер, понимать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зависимости между метрическими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площади;</w:t>
            </w:r>
          </w:p>
          <w:p w:rsidR="005B061F" w:rsidRDefault="007F20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"Многоугольники"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https://resh.edu.ru/subject/lesson/7727/conspect/325305/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5B061F">
        <w:trPr>
          <w:trHeight w:val="1101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обыкновенной, </w:t>
            </w: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дроби, предлагать, обосновывать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обсуждать способы упорядочивания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https://resh.edu.ru/subject/lesson/704/</w:t>
            </w:r>
          </w:p>
        </w:tc>
      </w:tr>
      <w:tr w:rsidR="005B061F">
        <w:trPr>
          <w:trHeight w:val="1293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7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Сравнение </w:t>
            </w:r>
            <w:r>
              <w:rPr>
                <w:w w:val="105"/>
                <w:sz w:val="15"/>
              </w:rPr>
              <w:t>десятичных дробей.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обыкновенной, </w:t>
            </w: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дроби, предлагать, обосновывать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обсуждать способы упорядочивания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https://resh.edu.ru/subject/lesson/27/</w:t>
            </w:r>
          </w:p>
        </w:tc>
      </w:tr>
      <w:tr w:rsidR="005B061F">
        <w:trPr>
          <w:trHeight w:val="2638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264"/>
              <w:rPr>
                <w:sz w:val="15"/>
              </w:rPr>
            </w:pPr>
            <w:r>
              <w:rPr>
                <w:w w:val="105"/>
                <w:sz w:val="15"/>
              </w:rPr>
              <w:t>Действия с десятичными дробями.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Решение текстовых задач,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десятичную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обыкновенной, </w:t>
            </w: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дроби, предлагать, обосновывать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обсуждать способы упорядочивания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  <w:p w:rsidR="005B061F" w:rsidRDefault="007F207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  <w:p w:rsidR="005B061F" w:rsidRDefault="007F207A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Выявлять сходства и различия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арифметических действий с натуральными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5B061F" w:rsidRDefault="007F207A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B061F" w:rsidRDefault="007F20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округления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"Обыкновенные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дроби"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https://resh.edu.ru/subject/lesson/704/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5497" w:type="dxa"/>
            <w:gridSpan w:val="9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</w:tbl>
    <w:p w:rsidR="005B061F" w:rsidRDefault="005B061F">
      <w:pPr>
        <w:rPr>
          <w:sz w:val="15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989"/>
        <w:gridCol w:w="528"/>
        <w:gridCol w:w="1104"/>
        <w:gridCol w:w="1140"/>
        <w:gridCol w:w="864"/>
        <w:gridCol w:w="3698"/>
        <w:gridCol w:w="1080"/>
        <w:gridCol w:w="3698"/>
      </w:tblGrid>
      <w:tr w:rsidR="005B061F">
        <w:trPr>
          <w:trHeight w:val="2254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85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Многогранники. Изображение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многогранников. Модели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тел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7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прямоугольный параллелепипед, куб,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многогранники, описывать,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терминологию, оценивать линейные размеры;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объектов реального мира,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многогранника,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куба;</w:t>
            </w:r>
            <w:proofErr w:type="gramEnd"/>
          </w:p>
          <w:p w:rsidR="005B061F" w:rsidRDefault="007F207A">
            <w:pPr>
              <w:pStyle w:val="TableParagraph"/>
              <w:spacing w:before="5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Изображать куб на клетчатой бумаге;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прочих материалов, объяснять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Наглядные представления о пространственных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фигурах. Наглядные представления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</w:t>
            </w:r>
          </w:p>
          <w:p w:rsidR="005B061F" w:rsidRDefault="007F207A">
            <w:pPr>
              <w:pStyle w:val="TableParagraph"/>
              <w:spacing w:before="2" w:line="266" w:lineRule="auto"/>
              <w:ind w:left="80" w:right="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Видеоурок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https://interneturok.ru/lesson/matematika/5-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effektivnye-kursy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naglyadnye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predstavleniya</w:t>
            </w:r>
            <w:proofErr w:type="spellEnd"/>
            <w:r>
              <w:rPr>
                <w:w w:val="105"/>
                <w:sz w:val="15"/>
              </w:rPr>
              <w:t>-o-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prostranstvennyh-figurah-chast-1-naglyadnye-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predstavleniya</w:t>
            </w:r>
            <w:proofErr w:type="spellEnd"/>
            <w:r>
              <w:rPr>
                <w:w w:val="105"/>
                <w:sz w:val="15"/>
              </w:rPr>
              <w:t>-o-</w:t>
            </w:r>
            <w:proofErr w:type="spellStart"/>
            <w:r>
              <w:rPr>
                <w:w w:val="105"/>
                <w:sz w:val="15"/>
              </w:rPr>
              <w:t>prostranstvennyh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figurah</w:t>
            </w:r>
            <w:proofErr w:type="spellEnd"/>
          </w:p>
        </w:tc>
      </w:tr>
      <w:tr w:rsidR="005B061F">
        <w:trPr>
          <w:trHeight w:val="2446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65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Прямоугольный параллелепипед,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Развёртки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</w:p>
          <w:p w:rsidR="005B061F" w:rsidRDefault="007F207A">
            <w:pPr>
              <w:pStyle w:val="TableParagraph"/>
              <w:spacing w:before="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параллелепипеда.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5B061F" w:rsidRDefault="007F207A">
            <w:pPr>
              <w:pStyle w:val="TableParagraph"/>
              <w:spacing w:before="1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 площадь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 объём куба,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параллелепипеда; исследовать </w:t>
            </w:r>
            <w:r>
              <w:rPr>
                <w:w w:val="105"/>
                <w:sz w:val="15"/>
              </w:rPr>
              <w:t>зависимость объёма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  <w:p w:rsidR="005B061F" w:rsidRDefault="007F207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 и объёма, периметра и площади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</w:t>
            </w:r>
          </w:p>
          <w:p w:rsidR="005B061F" w:rsidRDefault="007F20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 высказывания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многогранниках, приводить примеры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контрпримеры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698" w:type="dxa"/>
          </w:tcPr>
          <w:p w:rsidR="005B061F" w:rsidRDefault="00AE20F6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0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1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1365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94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Объём куба, прямоугольного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 измерения, вычислять площадь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поверхности; объём куба,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параллелепипеда; исследовать </w:t>
            </w:r>
            <w:r>
              <w:rPr>
                <w:w w:val="105"/>
                <w:sz w:val="15"/>
              </w:rPr>
              <w:t>зависимость объёма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гипотезу;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"Объём прямоугольного параллелепипеда.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объёма"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https://resh.edu.ru/subject/lesson/7730/conspect/272355/</w:t>
            </w:r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333"/>
        </w:trPr>
        <w:tc>
          <w:tcPr>
            <w:tcW w:w="10719" w:type="dxa"/>
            <w:gridSpan w:val="7"/>
          </w:tcPr>
          <w:p w:rsidR="005B061F" w:rsidRDefault="007F20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08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98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2830"/>
        </w:trPr>
        <w:tc>
          <w:tcPr>
            <w:tcW w:w="396" w:type="dxa"/>
          </w:tcPr>
          <w:p w:rsidR="005B061F" w:rsidRDefault="007F207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989" w:type="dxa"/>
          </w:tcPr>
          <w:p w:rsidR="005B061F" w:rsidRDefault="007F207A">
            <w:pPr>
              <w:pStyle w:val="TableParagraph"/>
              <w:spacing w:before="64" w:line="266" w:lineRule="auto"/>
              <w:ind w:right="11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061F" w:rsidRDefault="007F20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:rsidR="005B061F" w:rsidRDefault="007F20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698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92"/>
              <w:rPr>
                <w:sz w:val="15"/>
              </w:rPr>
            </w:pPr>
            <w:r>
              <w:rPr>
                <w:w w:val="105"/>
                <w:sz w:val="15"/>
              </w:rPr>
              <w:t>Вычислять значения выражений, содержащих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 числа, обыкновенные и десятичные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 выполнять преобразования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способ сравнения чисел, вычислений,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свойства арифметических </w:t>
            </w:r>
            <w:r>
              <w:rPr>
                <w:w w:val="105"/>
                <w:sz w:val="15"/>
              </w:rPr>
              <w:t>действий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B061F" w:rsidRDefault="007F207A">
            <w:pPr>
              <w:pStyle w:val="TableParagraph"/>
              <w:spacing w:before="4" w:line="266" w:lineRule="auto"/>
              <w:ind w:left="79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Осуществлять самоконтроль выполняемых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самопроверку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5B061F" w:rsidRDefault="007F20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из реальной жизни,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5B061F" w:rsidRDefault="007F20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 задачи разными способами,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080" w:type="dxa"/>
          </w:tcPr>
          <w:p w:rsidR="005B061F" w:rsidRDefault="007F207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698" w:type="dxa"/>
          </w:tcPr>
          <w:p w:rsidR="005B061F" w:rsidRDefault="00AE20F6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>
              <w:r w:rsidR="007F207A">
                <w:rPr>
                  <w:spacing w:val="-1"/>
                  <w:w w:val="105"/>
                  <w:sz w:val="15"/>
                </w:rPr>
                <w:t>http://www.edu.ru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3">
              <w:r w:rsidR="007F207A">
                <w:rPr>
                  <w:spacing w:val="-1"/>
                  <w:w w:val="105"/>
                  <w:sz w:val="15"/>
                </w:rPr>
                <w:t>http://fipi.ru</w:t>
              </w:r>
              <w:r w:rsidR="007F207A"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hyperlink r:id="rId24">
              <w:r w:rsidR="007F207A">
                <w:rPr>
                  <w:spacing w:val="-1"/>
                  <w:w w:val="105"/>
                  <w:sz w:val="15"/>
                </w:rPr>
                <w:t>http://www.mathtest.ru</w:t>
              </w:r>
            </w:hyperlink>
          </w:p>
        </w:tc>
      </w:tr>
      <w:tr w:rsidR="005B061F">
        <w:trPr>
          <w:trHeight w:val="333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340" w:type="dxa"/>
            <w:gridSpan w:val="4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B061F">
        <w:trPr>
          <w:trHeight w:val="525"/>
        </w:trPr>
        <w:tc>
          <w:tcPr>
            <w:tcW w:w="3385" w:type="dxa"/>
            <w:gridSpan w:val="2"/>
          </w:tcPr>
          <w:p w:rsidR="005B061F" w:rsidRDefault="007F207A">
            <w:pPr>
              <w:pStyle w:val="TableParagraph"/>
              <w:spacing w:before="64" w:line="266" w:lineRule="auto"/>
              <w:ind w:right="8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5B061F" w:rsidRDefault="007F20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40" w:type="dxa"/>
          </w:tcPr>
          <w:p w:rsidR="005B061F" w:rsidRDefault="007F20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340" w:type="dxa"/>
            <w:gridSpan w:val="4"/>
          </w:tcPr>
          <w:p w:rsidR="005B061F" w:rsidRDefault="005B06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061F" w:rsidRDefault="005B061F">
      <w:pPr>
        <w:rPr>
          <w:sz w:val="14"/>
        </w:rPr>
        <w:sectPr w:rsidR="005B061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061F" w:rsidRDefault="005B061F">
      <w:pPr>
        <w:pStyle w:val="a3"/>
        <w:spacing w:before="4"/>
        <w:ind w:left="0"/>
        <w:rPr>
          <w:b/>
          <w:sz w:val="17"/>
        </w:rPr>
      </w:pPr>
    </w:p>
    <w:p w:rsidR="005B061F" w:rsidRDefault="00AE20F6">
      <w:pPr>
        <w:pStyle w:val="11"/>
        <w:spacing w:before="66"/>
      </w:pPr>
      <w:bookmarkStart w:id="0" w:name="_GoBack"/>
      <w:bookmarkEnd w:id="0"/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F207A">
        <w:t>ПОУРОЧНОЕ</w:t>
      </w:r>
      <w:r w:rsidR="007F207A">
        <w:rPr>
          <w:spacing w:val="-10"/>
        </w:rPr>
        <w:t xml:space="preserve"> </w:t>
      </w:r>
      <w:r w:rsidR="007F207A">
        <w:t>ПЛАНИРОВАНИЕ</w:t>
      </w:r>
    </w:p>
    <w:p w:rsidR="005B061F" w:rsidRDefault="005B061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477"/>
        </w:trPr>
        <w:tc>
          <w:tcPr>
            <w:tcW w:w="576" w:type="dxa"/>
            <w:vMerge w:val="restart"/>
          </w:tcPr>
          <w:p w:rsidR="005B061F" w:rsidRDefault="007F207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5B061F" w:rsidRDefault="007F2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B061F" w:rsidRDefault="007F2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B061F" w:rsidRDefault="007F207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B061F" w:rsidRDefault="007F207A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061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B061F" w:rsidRDefault="005B061F">
            <w:pPr>
              <w:rPr>
                <w:sz w:val="2"/>
                <w:szCs w:val="2"/>
              </w:rPr>
            </w:pP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Повторение курса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Повторение курса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096"/>
              <w:rPr>
                <w:sz w:val="24"/>
              </w:rPr>
            </w:pPr>
            <w:r>
              <w:rPr>
                <w:sz w:val="24"/>
              </w:rPr>
              <w:t>Координатный луч.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Построение точек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координатами.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96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натуральных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свойства.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Вычитание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столбик.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Свойства нуля при сложении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умножении,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умножении.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«Сложение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821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  <w:p w:rsidR="005B061F" w:rsidRDefault="007F207A">
            <w:pPr>
              <w:pStyle w:val="TableParagraph"/>
              <w:spacing w:before="0"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Сочетательное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Нахождение остатка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Нахождение остатка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10, 3, 9.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78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Нахождение степени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заданному основанию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«Умножение 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выражения;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Числовые выражения;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1" w:firstLine="60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покупки.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 w:line="292" w:lineRule="auto"/>
              <w:ind w:right="866"/>
              <w:rPr>
                <w:sz w:val="24"/>
              </w:rPr>
            </w:pPr>
            <w:r>
              <w:rPr>
                <w:sz w:val="24"/>
              </w:rPr>
              <w:t>«Построение узора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30"/>
              <w:rPr>
                <w:sz w:val="24"/>
              </w:rPr>
            </w:pPr>
            <w:r>
              <w:rPr>
                <w:sz w:val="24"/>
              </w:rPr>
              <w:t>Прямой, острый, тупой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39"/>
              <w:rPr>
                <w:sz w:val="24"/>
              </w:rPr>
            </w:pPr>
            <w:r>
              <w:rPr>
                <w:sz w:val="24"/>
              </w:rPr>
              <w:t>Транспортир. 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Построение углов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углов».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Контрольная работа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"Угол. Построение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углов".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 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Действия с обыкновенными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Сложение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знаменателем.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Сложение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знаменателем.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Сложение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Сложение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821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смешанное число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821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2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смешанное число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смешанного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42"/>
              <w:rPr>
                <w:sz w:val="24"/>
              </w:rPr>
            </w:pPr>
            <w:r>
              <w:rPr>
                <w:sz w:val="24"/>
              </w:rPr>
              <w:t>Действия со смешанными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Умножение 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дробь.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 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 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Законы 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Законы 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и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26"/>
              <w:rPr>
                <w:sz w:val="24"/>
              </w:rPr>
            </w:pPr>
            <w:r>
              <w:rPr>
                <w:sz w:val="24"/>
              </w:rPr>
              <w:t>«Умножение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Контрольная работа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"Применение букв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предложений"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573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с заданными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сторонами на 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на площадь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 прямоугольника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«Многоугольники»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редставление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Чтение и запись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Название разрядов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знаков в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Запись обыкновенных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38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38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Задания 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Сложение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Сложение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Вычитание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Вычитание положительных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Умножение двух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Умножение двух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на 0,1; 0,01; 0,001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на 0,1; 0,01; 0,001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Деление десятичной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100, 1000 и т.д.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Деление десятичной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Деление десятичной дроби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Нахождение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Нахождение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149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Разбор ошибок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87"/>
              <w:rPr>
                <w:sz w:val="24"/>
              </w:rPr>
            </w:pPr>
            <w:r>
              <w:rPr>
                <w:sz w:val="24"/>
              </w:rPr>
              <w:t>Задания на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687"/>
              <w:rPr>
                <w:sz w:val="24"/>
              </w:rPr>
            </w:pPr>
            <w:r>
              <w:rPr>
                <w:sz w:val="24"/>
              </w:rPr>
              <w:t>Задания на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42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Модели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413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1307"/>
              <w:rPr>
                <w:sz w:val="24"/>
              </w:rPr>
            </w:pPr>
            <w:r>
              <w:rPr>
                <w:sz w:val="24"/>
              </w:rPr>
              <w:t>Развёртки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2157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B061F" w:rsidRDefault="007F20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«Развёртка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куба».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Объем прямоугольного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«Координатный луч.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«Сложение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«Умножение. 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с остатком. Степень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Повторение по теме «Дроби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деление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7"/>
        <w:gridCol w:w="732"/>
        <w:gridCol w:w="1620"/>
        <w:gridCol w:w="1668"/>
        <w:gridCol w:w="1164"/>
        <w:gridCol w:w="1572"/>
      </w:tblGrid>
      <w:tr w:rsidR="005B061F">
        <w:trPr>
          <w:trHeight w:val="1485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168.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B061F" w:rsidRDefault="007F207A">
            <w:pPr>
              <w:pStyle w:val="TableParagraph"/>
              <w:spacing w:before="60" w:line="292" w:lineRule="auto"/>
              <w:ind w:right="427"/>
              <w:rPr>
                <w:sz w:val="24"/>
              </w:rPr>
            </w:pPr>
            <w:r>
              <w:rPr>
                <w:sz w:val="24"/>
              </w:rPr>
              <w:t>«Действия с десятичными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61F">
        <w:trPr>
          <w:trHeight w:val="813"/>
        </w:trPr>
        <w:tc>
          <w:tcPr>
            <w:tcW w:w="576" w:type="dxa"/>
          </w:tcPr>
          <w:p w:rsidR="005B061F" w:rsidRDefault="007F20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217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61F" w:rsidRDefault="005B061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61F" w:rsidRDefault="007F207A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61F">
        <w:trPr>
          <w:trHeight w:val="813"/>
        </w:trPr>
        <w:tc>
          <w:tcPr>
            <w:tcW w:w="3793" w:type="dxa"/>
            <w:gridSpan w:val="2"/>
          </w:tcPr>
          <w:p w:rsidR="005B061F" w:rsidRDefault="007F207A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5B061F" w:rsidRDefault="007F20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04" w:type="dxa"/>
            <w:gridSpan w:val="3"/>
          </w:tcPr>
          <w:p w:rsidR="005B061F" w:rsidRDefault="007F20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B061F" w:rsidRDefault="005B061F">
      <w:pPr>
        <w:rPr>
          <w:sz w:val="24"/>
        </w:rPr>
        <w:sectPr w:rsidR="005B061F">
          <w:pgSz w:w="11900" w:h="16840"/>
          <w:pgMar w:top="560" w:right="560" w:bottom="280" w:left="560" w:header="720" w:footer="720" w:gutter="0"/>
          <w:cols w:space="720"/>
        </w:sectPr>
      </w:pPr>
    </w:p>
    <w:p w:rsidR="005B061F" w:rsidRPr="007F207A" w:rsidRDefault="00AE20F6">
      <w:pPr>
        <w:spacing w:before="66"/>
        <w:ind w:left="106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F207A" w:rsidRPr="007F207A">
        <w:rPr>
          <w:b/>
          <w:sz w:val="18"/>
          <w:szCs w:val="18"/>
        </w:rPr>
        <w:t>УЧЕБНО-МЕТОДИЧЕСКОЕ</w:t>
      </w:r>
      <w:r w:rsidR="007F207A" w:rsidRPr="007F207A">
        <w:rPr>
          <w:b/>
          <w:spacing w:val="-13"/>
          <w:sz w:val="18"/>
          <w:szCs w:val="18"/>
        </w:rPr>
        <w:t xml:space="preserve"> </w:t>
      </w:r>
      <w:r w:rsidR="007F207A" w:rsidRPr="007F207A">
        <w:rPr>
          <w:b/>
          <w:sz w:val="18"/>
          <w:szCs w:val="18"/>
        </w:rPr>
        <w:t>ОБЕСПЕЧЕНИЕ</w:t>
      </w:r>
      <w:r w:rsidR="007F207A" w:rsidRPr="007F207A">
        <w:rPr>
          <w:b/>
          <w:spacing w:val="-12"/>
          <w:sz w:val="18"/>
          <w:szCs w:val="18"/>
        </w:rPr>
        <w:t xml:space="preserve"> </w:t>
      </w:r>
      <w:r w:rsidR="007F207A" w:rsidRPr="007F207A">
        <w:rPr>
          <w:b/>
          <w:sz w:val="18"/>
          <w:szCs w:val="18"/>
        </w:rPr>
        <w:t>ОБРАЗОВАТЕЛЬНОГО</w:t>
      </w:r>
      <w:r w:rsidR="007F207A" w:rsidRPr="007F207A">
        <w:rPr>
          <w:b/>
          <w:spacing w:val="-13"/>
          <w:sz w:val="18"/>
          <w:szCs w:val="18"/>
        </w:rPr>
        <w:t xml:space="preserve"> </w:t>
      </w:r>
      <w:r w:rsidR="007F207A" w:rsidRPr="007F207A">
        <w:rPr>
          <w:b/>
          <w:sz w:val="18"/>
          <w:szCs w:val="18"/>
        </w:rPr>
        <w:t>ПРОЦЕССА</w:t>
      </w:r>
    </w:p>
    <w:p w:rsidR="005B061F" w:rsidRPr="007F207A" w:rsidRDefault="007F207A">
      <w:pPr>
        <w:pStyle w:val="11"/>
        <w:spacing w:before="179"/>
        <w:rPr>
          <w:sz w:val="18"/>
          <w:szCs w:val="18"/>
        </w:rPr>
      </w:pPr>
      <w:r w:rsidRPr="007F207A">
        <w:rPr>
          <w:sz w:val="18"/>
          <w:szCs w:val="18"/>
        </w:rPr>
        <w:t>ОБЯЗАТЕЛЬНЫЕ</w:t>
      </w:r>
      <w:r w:rsidRPr="007F207A">
        <w:rPr>
          <w:spacing w:val="-8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УЧЕБНЫЕ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МАТЕРИАЛЫ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УЧЕНИКА</w:t>
      </w:r>
    </w:p>
    <w:p w:rsidR="005B061F" w:rsidRPr="007F207A" w:rsidRDefault="007F207A">
      <w:pPr>
        <w:pStyle w:val="a3"/>
        <w:spacing w:before="156" w:line="292" w:lineRule="auto"/>
        <w:rPr>
          <w:sz w:val="18"/>
          <w:szCs w:val="18"/>
        </w:rPr>
      </w:pPr>
      <w:proofErr w:type="gramStart"/>
      <w:r w:rsidRPr="007F207A">
        <w:rPr>
          <w:sz w:val="18"/>
          <w:szCs w:val="18"/>
        </w:rPr>
        <w:t>Мерзляк</w:t>
      </w:r>
      <w:proofErr w:type="gramEnd"/>
      <w:r w:rsidRPr="007F207A">
        <w:rPr>
          <w:sz w:val="18"/>
          <w:szCs w:val="18"/>
        </w:rPr>
        <w:t xml:space="preserve"> А.Г., Полонский В.Б., Якир М.С.; под редакцией Подольского В.Е. Математика,</w:t>
      </w:r>
      <w:r w:rsidRPr="007F207A">
        <w:rPr>
          <w:spacing w:val="1"/>
          <w:sz w:val="18"/>
          <w:szCs w:val="18"/>
        </w:rPr>
        <w:t xml:space="preserve"> </w:t>
      </w:r>
      <w:r w:rsidRPr="007F207A">
        <w:rPr>
          <w:sz w:val="18"/>
          <w:szCs w:val="18"/>
        </w:rPr>
        <w:t>5 класс,</w:t>
      </w:r>
      <w:r w:rsidRPr="007F207A">
        <w:rPr>
          <w:spacing w:val="1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Общество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с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ограниченной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ответственностью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"Издательский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центр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ВЕНТАНА-ГРАФ";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Акционерное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общество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"Издательство Просвещение";</w:t>
      </w:r>
    </w:p>
    <w:p w:rsidR="005B061F" w:rsidRPr="007F207A" w:rsidRDefault="007F207A">
      <w:pPr>
        <w:pStyle w:val="a3"/>
        <w:spacing w:line="274" w:lineRule="exact"/>
        <w:rPr>
          <w:sz w:val="18"/>
          <w:szCs w:val="18"/>
        </w:rPr>
      </w:pPr>
      <w:r w:rsidRPr="007F207A">
        <w:rPr>
          <w:sz w:val="18"/>
          <w:szCs w:val="18"/>
        </w:rPr>
        <w:t>Введите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свой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вариант:</w:t>
      </w:r>
    </w:p>
    <w:p w:rsidR="005B061F" w:rsidRPr="007F207A" w:rsidRDefault="005B061F">
      <w:pPr>
        <w:pStyle w:val="a3"/>
        <w:spacing w:before="10"/>
        <w:ind w:left="0"/>
        <w:rPr>
          <w:sz w:val="18"/>
          <w:szCs w:val="18"/>
        </w:rPr>
      </w:pPr>
    </w:p>
    <w:p w:rsidR="005B061F" w:rsidRPr="007F207A" w:rsidRDefault="007F207A">
      <w:pPr>
        <w:pStyle w:val="11"/>
        <w:spacing w:before="1"/>
        <w:rPr>
          <w:sz w:val="18"/>
          <w:szCs w:val="18"/>
        </w:rPr>
      </w:pPr>
      <w:r w:rsidRPr="007F207A">
        <w:rPr>
          <w:sz w:val="18"/>
          <w:szCs w:val="18"/>
        </w:rPr>
        <w:t>МЕТОДИЧЕСКИЕ</w:t>
      </w:r>
      <w:r w:rsidRPr="007F207A">
        <w:rPr>
          <w:spacing w:val="-8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МАТЕРИАЛЫ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УЧИТЕЛЯ</w:t>
      </w:r>
    </w:p>
    <w:p w:rsidR="005B061F" w:rsidRPr="007F207A" w:rsidRDefault="007F207A">
      <w:pPr>
        <w:pStyle w:val="a3"/>
        <w:spacing w:before="156"/>
        <w:rPr>
          <w:sz w:val="18"/>
          <w:szCs w:val="18"/>
        </w:rPr>
      </w:pPr>
      <w:r w:rsidRPr="007F207A">
        <w:rPr>
          <w:sz w:val="18"/>
          <w:szCs w:val="18"/>
        </w:rPr>
        <w:t>Нормативные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документы</w:t>
      </w:r>
    </w:p>
    <w:p w:rsidR="005B061F" w:rsidRPr="007F207A" w:rsidRDefault="007F207A">
      <w:pPr>
        <w:pStyle w:val="a4"/>
        <w:numPr>
          <w:ilvl w:val="0"/>
          <w:numId w:val="8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Федеральный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государственный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образовательный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стандарт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основного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общего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образования.</w:t>
      </w:r>
    </w:p>
    <w:p w:rsidR="005B061F" w:rsidRPr="007F207A" w:rsidRDefault="007F207A">
      <w:pPr>
        <w:pStyle w:val="a4"/>
        <w:numPr>
          <w:ilvl w:val="0"/>
          <w:numId w:val="8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Примерная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основная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образовательная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программа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основного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общего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образования.</w:t>
      </w:r>
    </w:p>
    <w:p w:rsidR="005B061F" w:rsidRPr="007F207A" w:rsidRDefault="007F207A">
      <w:pPr>
        <w:pStyle w:val="a4"/>
        <w:numPr>
          <w:ilvl w:val="0"/>
          <w:numId w:val="8"/>
        </w:numPr>
        <w:tabs>
          <w:tab w:val="left" w:pos="347"/>
        </w:tabs>
        <w:spacing w:line="292" w:lineRule="auto"/>
        <w:ind w:left="106" w:right="873" w:firstLine="0"/>
        <w:rPr>
          <w:sz w:val="18"/>
          <w:szCs w:val="18"/>
        </w:rPr>
      </w:pPr>
      <w:r w:rsidRPr="007F207A">
        <w:rPr>
          <w:sz w:val="18"/>
          <w:szCs w:val="18"/>
        </w:rPr>
        <w:t>Формирование универсальных учебных действий в основной школе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система заданий / А. Г.</w:t>
      </w:r>
      <w:r w:rsidRPr="007F207A">
        <w:rPr>
          <w:spacing w:val="-57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Асмолов</w:t>
      </w:r>
      <w:proofErr w:type="spellEnd"/>
      <w:r w:rsidRPr="007F207A">
        <w:rPr>
          <w:sz w:val="18"/>
          <w:szCs w:val="18"/>
        </w:rPr>
        <w:t>,</w:t>
      </w:r>
    </w:p>
    <w:p w:rsidR="005B061F" w:rsidRPr="007F207A" w:rsidRDefault="007F207A">
      <w:pPr>
        <w:pStyle w:val="a3"/>
        <w:spacing w:line="275" w:lineRule="exact"/>
        <w:rPr>
          <w:sz w:val="18"/>
          <w:szCs w:val="18"/>
        </w:rPr>
      </w:pPr>
      <w:r w:rsidRPr="007F207A">
        <w:rPr>
          <w:sz w:val="18"/>
          <w:szCs w:val="18"/>
        </w:rPr>
        <w:t>О.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Карабанова.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Просвещение,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2010.</w:t>
      </w:r>
    </w:p>
    <w:p w:rsidR="005B061F" w:rsidRPr="007F207A" w:rsidRDefault="005B061F">
      <w:pPr>
        <w:pStyle w:val="a3"/>
        <w:spacing w:before="5"/>
        <w:ind w:left="0"/>
        <w:rPr>
          <w:sz w:val="18"/>
          <w:szCs w:val="18"/>
        </w:rPr>
      </w:pPr>
    </w:p>
    <w:p w:rsidR="005B061F" w:rsidRPr="007F207A" w:rsidRDefault="007F207A">
      <w:pPr>
        <w:pStyle w:val="a3"/>
        <w:rPr>
          <w:sz w:val="18"/>
          <w:szCs w:val="18"/>
        </w:rPr>
      </w:pPr>
      <w:r w:rsidRPr="007F207A">
        <w:rPr>
          <w:sz w:val="18"/>
          <w:szCs w:val="18"/>
        </w:rPr>
        <w:t>Учебно</w:t>
      </w:r>
      <w:r w:rsidRPr="007F207A">
        <w:rPr>
          <w:spacing w:val="-5"/>
          <w:sz w:val="18"/>
          <w:szCs w:val="18"/>
        </w:rPr>
        <w:t xml:space="preserve"> </w:t>
      </w:r>
      <w:proofErr w:type="gramStart"/>
      <w:r w:rsidRPr="007F207A">
        <w:rPr>
          <w:sz w:val="18"/>
          <w:szCs w:val="18"/>
        </w:rPr>
        <w:t>–м</w:t>
      </w:r>
      <w:proofErr w:type="gramEnd"/>
      <w:r w:rsidRPr="007F207A">
        <w:rPr>
          <w:sz w:val="18"/>
          <w:szCs w:val="18"/>
        </w:rPr>
        <w:t>етодический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комплект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line="292" w:lineRule="auto"/>
        <w:ind w:right="151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5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учебник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учащихся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общеобразовательных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учреждений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/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Мерзляк,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Б.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Полонский, М. С. Якир. —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pacing w:val="-1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before="0" w:line="292" w:lineRule="auto"/>
        <w:ind w:right="543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5 класс : дидактические материалы : пособие для учащихся общеобразовательных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учреждений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/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Мерзляк,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Б.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Полонский,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Е.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Рабинович,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С.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Якир.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before="0" w:line="292" w:lineRule="auto"/>
        <w:ind w:right="193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5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рабочие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тетради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№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/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Мерзляк,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Б.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Полонский,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С.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Якир.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57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7F207A">
      <w:pPr>
        <w:pStyle w:val="a4"/>
        <w:numPr>
          <w:ilvl w:val="0"/>
          <w:numId w:val="7"/>
        </w:numPr>
        <w:tabs>
          <w:tab w:val="left" w:pos="347"/>
        </w:tabs>
        <w:spacing w:before="0" w:line="292" w:lineRule="auto"/>
        <w:ind w:right="311" w:firstLine="0"/>
        <w:rPr>
          <w:sz w:val="18"/>
          <w:szCs w:val="18"/>
        </w:rPr>
      </w:pP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5 класс : методическое пособие / Е. В. </w:t>
      </w:r>
      <w:proofErr w:type="spellStart"/>
      <w:r w:rsidRPr="007F207A">
        <w:rPr>
          <w:sz w:val="18"/>
          <w:szCs w:val="18"/>
        </w:rPr>
        <w:t>Буц</w:t>
      </w:r>
      <w:proofErr w:type="spellEnd"/>
      <w:r w:rsidRPr="007F207A">
        <w:rPr>
          <w:sz w:val="18"/>
          <w:szCs w:val="18"/>
        </w:rPr>
        <w:t>-ко, А. Г. Мерзляк, В. Б. Полонский, М. С.</w:t>
      </w:r>
      <w:r w:rsidRPr="007F207A">
        <w:rPr>
          <w:spacing w:val="-58"/>
          <w:sz w:val="18"/>
          <w:szCs w:val="18"/>
        </w:rPr>
        <w:t xml:space="preserve"> </w:t>
      </w:r>
      <w:r w:rsidRPr="007F207A">
        <w:rPr>
          <w:sz w:val="18"/>
          <w:szCs w:val="18"/>
        </w:rPr>
        <w:t>Якир.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— М.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pacing w:val="-1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Вентана</w:t>
      </w:r>
      <w:proofErr w:type="spellEnd"/>
      <w:r w:rsidRPr="007F207A">
        <w:rPr>
          <w:sz w:val="18"/>
          <w:szCs w:val="18"/>
        </w:rPr>
        <w:t>-Граф.</w:t>
      </w:r>
    </w:p>
    <w:p w:rsidR="005B061F" w:rsidRPr="007F207A" w:rsidRDefault="005B061F">
      <w:pPr>
        <w:pStyle w:val="a3"/>
        <w:spacing w:before="10"/>
        <w:ind w:left="0"/>
        <w:rPr>
          <w:sz w:val="18"/>
          <w:szCs w:val="18"/>
        </w:rPr>
      </w:pPr>
    </w:p>
    <w:p w:rsidR="005B061F" w:rsidRPr="007F207A" w:rsidRDefault="007F207A">
      <w:pPr>
        <w:pStyle w:val="a3"/>
        <w:spacing w:line="292" w:lineRule="auto"/>
        <w:ind w:right="6376"/>
        <w:rPr>
          <w:sz w:val="18"/>
          <w:szCs w:val="18"/>
        </w:rPr>
      </w:pPr>
      <w:r w:rsidRPr="007F207A">
        <w:rPr>
          <w:sz w:val="18"/>
          <w:szCs w:val="18"/>
        </w:rPr>
        <w:t>Справочные пособия, научно-популярная</w:t>
      </w:r>
      <w:r w:rsidRPr="007F207A">
        <w:rPr>
          <w:spacing w:val="-58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историческая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литература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Баврин</w:t>
      </w:r>
      <w:proofErr w:type="spellEnd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И.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И.,</w:t>
      </w:r>
      <w:r w:rsidRPr="007F207A">
        <w:rPr>
          <w:spacing w:val="-2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Фрибус</w:t>
      </w:r>
      <w:proofErr w:type="spellEnd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Е.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Старинные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задачи.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Просвещение,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1994.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Гаврилова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Т.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Д.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Занимательная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математика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5—11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классы.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Волгоград</w:t>
      </w:r>
      <w:proofErr w:type="gramStart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Учитель,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2008.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left="106" w:right="1266" w:firstLine="0"/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Депман</w:t>
      </w:r>
      <w:proofErr w:type="spellEnd"/>
      <w:r w:rsidRPr="007F207A">
        <w:rPr>
          <w:sz w:val="18"/>
          <w:szCs w:val="18"/>
        </w:rPr>
        <w:t xml:space="preserve"> И. Я., </w:t>
      </w:r>
      <w:proofErr w:type="spellStart"/>
      <w:r w:rsidRPr="007F207A">
        <w:rPr>
          <w:sz w:val="18"/>
          <w:szCs w:val="18"/>
        </w:rPr>
        <w:t>Виленкин</w:t>
      </w:r>
      <w:proofErr w:type="spellEnd"/>
      <w:r w:rsidRPr="007F207A">
        <w:rPr>
          <w:sz w:val="18"/>
          <w:szCs w:val="18"/>
        </w:rPr>
        <w:t xml:space="preserve"> Н. Я. За страницами учебника математики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z w:val="18"/>
          <w:szCs w:val="18"/>
        </w:rPr>
        <w:t xml:space="preserve"> 5—6 классы. — М.</w:t>
      </w:r>
      <w:proofErr w:type="gramStart"/>
      <w:r w:rsidRPr="007F207A">
        <w:rPr>
          <w:sz w:val="18"/>
          <w:szCs w:val="18"/>
        </w:rPr>
        <w:t xml:space="preserve"> :</w:t>
      </w:r>
      <w:proofErr w:type="gramEnd"/>
      <w:r w:rsidRPr="007F207A">
        <w:rPr>
          <w:spacing w:val="-58"/>
          <w:sz w:val="18"/>
          <w:szCs w:val="18"/>
        </w:rPr>
        <w:t xml:space="preserve"> </w:t>
      </w:r>
      <w:r w:rsidRPr="007F207A">
        <w:rPr>
          <w:sz w:val="18"/>
          <w:szCs w:val="18"/>
        </w:rPr>
        <w:t>Просвещение,</w:t>
      </w:r>
      <w:r w:rsidRPr="007F207A">
        <w:rPr>
          <w:spacing w:val="-1"/>
          <w:sz w:val="18"/>
          <w:szCs w:val="18"/>
        </w:rPr>
        <w:t xml:space="preserve"> </w:t>
      </w:r>
      <w:r w:rsidRPr="007F207A">
        <w:rPr>
          <w:sz w:val="18"/>
          <w:szCs w:val="18"/>
        </w:rPr>
        <w:t>2004.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before="0" w:line="275" w:lineRule="exact"/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Левитас</w:t>
      </w:r>
      <w:proofErr w:type="spell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Г.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Нестандартные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задачи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по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математике.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ИЛЕКСА,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2007.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Фарков</w:t>
      </w:r>
      <w:proofErr w:type="spell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Математические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олимпиады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в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школе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5—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11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классы.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Айрис-Пресс,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2005.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Энциклопедия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детей.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Т.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11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gramEnd"/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Математика.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—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М.</w:t>
      </w:r>
      <w:proofErr w:type="gramStart"/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:</w:t>
      </w:r>
      <w:proofErr w:type="spellStart"/>
      <w:proofErr w:type="gramEnd"/>
      <w:r w:rsidRPr="007F207A">
        <w:rPr>
          <w:sz w:val="18"/>
          <w:szCs w:val="18"/>
        </w:rPr>
        <w:t>Аванта</w:t>
      </w:r>
      <w:proofErr w:type="spellEnd"/>
      <w:r w:rsidRPr="007F207A">
        <w:rPr>
          <w:sz w:val="18"/>
          <w:szCs w:val="18"/>
        </w:rPr>
        <w:t>+,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2003.</w:t>
      </w:r>
    </w:p>
    <w:p w:rsidR="005B061F" w:rsidRPr="007F207A" w:rsidRDefault="007F207A">
      <w:pPr>
        <w:pStyle w:val="a4"/>
        <w:numPr>
          <w:ilvl w:val="0"/>
          <w:numId w:val="6"/>
        </w:numPr>
        <w:tabs>
          <w:tab w:val="left" w:pos="347"/>
        </w:tabs>
        <w:spacing w:line="292" w:lineRule="auto"/>
        <w:ind w:left="106" w:right="774" w:firstLine="0"/>
        <w:rPr>
          <w:sz w:val="18"/>
          <w:szCs w:val="18"/>
        </w:rPr>
      </w:pPr>
      <w:r w:rsidRPr="007F207A">
        <w:rPr>
          <w:sz w:val="18"/>
          <w:szCs w:val="18"/>
        </w:rPr>
        <w:t>http:/</w:t>
      </w:r>
      <w:r w:rsidRPr="007F207A">
        <w:rPr>
          <w:spacing w:val="-6"/>
          <w:sz w:val="18"/>
          <w:szCs w:val="18"/>
        </w:rPr>
        <w:t xml:space="preserve"> </w:t>
      </w:r>
      <w:hyperlink r:id="rId25">
        <w:r w:rsidRPr="007F207A">
          <w:rPr>
            <w:sz w:val="18"/>
            <w:szCs w:val="18"/>
          </w:rPr>
          <w:t>www.kvant.info/</w:t>
        </w:r>
        <w:r w:rsidRPr="007F207A">
          <w:rPr>
            <w:spacing w:val="-6"/>
            <w:sz w:val="18"/>
            <w:szCs w:val="18"/>
          </w:rPr>
          <w:t xml:space="preserve"> </w:t>
        </w:r>
      </w:hyperlink>
      <w:r w:rsidRPr="007F207A">
        <w:rPr>
          <w:sz w:val="18"/>
          <w:szCs w:val="18"/>
        </w:rPr>
        <w:t>Научно-популярный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физико-математический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журнал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школьников</w:t>
      </w:r>
      <w:r w:rsidRPr="007F207A">
        <w:rPr>
          <w:spacing w:val="-6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57"/>
          <w:sz w:val="18"/>
          <w:szCs w:val="18"/>
        </w:rPr>
        <w:t xml:space="preserve"> </w:t>
      </w:r>
      <w:r w:rsidRPr="007F207A">
        <w:rPr>
          <w:sz w:val="18"/>
          <w:szCs w:val="18"/>
        </w:rPr>
        <w:t>студентов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«Квант».</w:t>
      </w:r>
    </w:p>
    <w:p w:rsidR="005B061F" w:rsidRPr="007F207A" w:rsidRDefault="005B061F">
      <w:pPr>
        <w:pStyle w:val="a3"/>
        <w:spacing w:before="2"/>
        <w:ind w:left="0"/>
        <w:rPr>
          <w:sz w:val="18"/>
          <w:szCs w:val="18"/>
        </w:rPr>
      </w:pPr>
    </w:p>
    <w:p w:rsidR="005B061F" w:rsidRPr="007F207A" w:rsidRDefault="007F207A">
      <w:pPr>
        <w:pStyle w:val="a3"/>
        <w:rPr>
          <w:sz w:val="18"/>
          <w:szCs w:val="18"/>
        </w:rPr>
      </w:pPr>
      <w:r w:rsidRPr="007F207A">
        <w:rPr>
          <w:sz w:val="18"/>
          <w:szCs w:val="18"/>
        </w:rPr>
        <w:t>Печатные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пособия</w:t>
      </w:r>
    </w:p>
    <w:p w:rsidR="005B061F" w:rsidRPr="007F207A" w:rsidRDefault="007F207A">
      <w:pPr>
        <w:pStyle w:val="a4"/>
        <w:numPr>
          <w:ilvl w:val="0"/>
          <w:numId w:val="5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Таблицы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по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математике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для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5—6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классов.</w:t>
      </w:r>
    </w:p>
    <w:p w:rsidR="005B061F" w:rsidRPr="007F207A" w:rsidRDefault="007F207A">
      <w:pPr>
        <w:pStyle w:val="a4"/>
        <w:numPr>
          <w:ilvl w:val="0"/>
          <w:numId w:val="5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Портреты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выдающихся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деятелей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в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области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математики.</w:t>
      </w:r>
    </w:p>
    <w:p w:rsidR="005B061F" w:rsidRPr="007F207A" w:rsidRDefault="005B061F">
      <w:pPr>
        <w:pStyle w:val="a3"/>
        <w:ind w:left="0"/>
        <w:rPr>
          <w:sz w:val="18"/>
          <w:szCs w:val="18"/>
        </w:rPr>
      </w:pPr>
    </w:p>
    <w:p w:rsidR="005B061F" w:rsidRPr="007F207A" w:rsidRDefault="005B061F">
      <w:pPr>
        <w:pStyle w:val="a3"/>
        <w:spacing w:before="2"/>
        <w:ind w:left="0"/>
        <w:rPr>
          <w:sz w:val="18"/>
          <w:szCs w:val="18"/>
        </w:rPr>
      </w:pPr>
    </w:p>
    <w:p w:rsidR="005B061F" w:rsidRPr="007F207A" w:rsidRDefault="007F207A">
      <w:pPr>
        <w:pStyle w:val="11"/>
        <w:rPr>
          <w:sz w:val="18"/>
          <w:szCs w:val="18"/>
        </w:rPr>
      </w:pPr>
      <w:r w:rsidRPr="007F207A">
        <w:rPr>
          <w:sz w:val="18"/>
          <w:szCs w:val="18"/>
        </w:rPr>
        <w:t>ЦИФРОВЫЕ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ОБРАЗОВАТЕЛЬНЫЕ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РЕСУРСЫ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РЕСУРСЫ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СЕТИ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ИНТЕРНЕТ</w:t>
      </w:r>
    </w:p>
    <w:p w:rsidR="005B061F" w:rsidRPr="007F207A" w:rsidRDefault="007F207A">
      <w:pPr>
        <w:pStyle w:val="a3"/>
        <w:spacing w:before="156"/>
        <w:rPr>
          <w:sz w:val="18"/>
          <w:szCs w:val="18"/>
        </w:rPr>
      </w:pPr>
      <w:r w:rsidRPr="007F207A">
        <w:rPr>
          <w:sz w:val="18"/>
          <w:szCs w:val="18"/>
        </w:rPr>
        <w:t>Информационные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средства</w:t>
      </w:r>
    </w:p>
    <w:p w:rsidR="005B061F" w:rsidRPr="007F207A" w:rsidRDefault="007F207A">
      <w:pPr>
        <w:pStyle w:val="a4"/>
        <w:numPr>
          <w:ilvl w:val="0"/>
          <w:numId w:val="4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Коллекция</w:t>
      </w:r>
      <w:r w:rsidRPr="007F207A">
        <w:rPr>
          <w:spacing w:val="-6"/>
          <w:sz w:val="18"/>
          <w:szCs w:val="18"/>
        </w:rPr>
        <w:t xml:space="preserve"> </w:t>
      </w:r>
      <w:proofErr w:type="spellStart"/>
      <w:r w:rsidRPr="007F207A">
        <w:rPr>
          <w:sz w:val="18"/>
          <w:szCs w:val="18"/>
        </w:rPr>
        <w:t>медиаресурсов</w:t>
      </w:r>
      <w:proofErr w:type="spellEnd"/>
      <w:r w:rsidRPr="007F207A">
        <w:rPr>
          <w:sz w:val="18"/>
          <w:szCs w:val="18"/>
        </w:rPr>
        <w:t>,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электронные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базы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данных.</w:t>
      </w:r>
    </w:p>
    <w:p w:rsidR="007F207A" w:rsidRDefault="007F207A" w:rsidP="007F207A">
      <w:pPr>
        <w:pStyle w:val="a4"/>
        <w:numPr>
          <w:ilvl w:val="0"/>
          <w:numId w:val="4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Интернет.</w:t>
      </w:r>
    </w:p>
    <w:p w:rsidR="007F207A" w:rsidRPr="007F207A" w:rsidRDefault="007F207A" w:rsidP="007F207A">
      <w:pPr>
        <w:pStyle w:val="a3"/>
        <w:numPr>
          <w:ilvl w:val="0"/>
          <w:numId w:val="4"/>
        </w:numPr>
        <w:spacing w:before="78"/>
        <w:rPr>
          <w:sz w:val="18"/>
          <w:szCs w:val="18"/>
        </w:rPr>
      </w:pPr>
      <w:r w:rsidRPr="007F207A">
        <w:rPr>
          <w:sz w:val="18"/>
          <w:szCs w:val="18"/>
        </w:rPr>
        <w:t>Экранно-звуковые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пособия</w:t>
      </w:r>
    </w:p>
    <w:p w:rsidR="007F207A" w:rsidRPr="007F207A" w:rsidRDefault="007F207A" w:rsidP="007F207A">
      <w:pPr>
        <w:pStyle w:val="a3"/>
        <w:numPr>
          <w:ilvl w:val="0"/>
          <w:numId w:val="4"/>
        </w:numPr>
        <w:spacing w:before="60"/>
        <w:rPr>
          <w:sz w:val="18"/>
          <w:szCs w:val="18"/>
        </w:rPr>
      </w:pPr>
      <w:r w:rsidRPr="007F207A">
        <w:rPr>
          <w:sz w:val="18"/>
          <w:szCs w:val="18"/>
        </w:rPr>
        <w:t>Видеофильмы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истории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развития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математики,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математических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идей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и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методов.</w:t>
      </w:r>
    </w:p>
    <w:p w:rsidR="007F207A" w:rsidRDefault="007F207A" w:rsidP="007F207A">
      <w:pPr>
        <w:pStyle w:val="a4"/>
        <w:tabs>
          <w:tab w:val="left" w:pos="347"/>
        </w:tabs>
        <w:ind w:left="346"/>
        <w:rPr>
          <w:sz w:val="18"/>
          <w:szCs w:val="18"/>
        </w:rPr>
      </w:pPr>
    </w:p>
    <w:p w:rsidR="007F207A" w:rsidRPr="007F207A" w:rsidRDefault="007F207A" w:rsidP="007F207A"/>
    <w:p w:rsidR="007F207A" w:rsidRPr="007F207A" w:rsidRDefault="007F207A" w:rsidP="007F207A">
      <w:pPr>
        <w:pStyle w:val="a3"/>
        <w:rPr>
          <w:sz w:val="18"/>
          <w:szCs w:val="18"/>
        </w:rPr>
      </w:pPr>
      <w:r w:rsidRPr="007F207A">
        <w:rPr>
          <w:sz w:val="18"/>
          <w:szCs w:val="18"/>
        </w:rPr>
        <w:t>Технические</w:t>
      </w:r>
      <w:r w:rsidRPr="007F207A">
        <w:rPr>
          <w:spacing w:val="-5"/>
          <w:sz w:val="18"/>
          <w:szCs w:val="18"/>
        </w:rPr>
        <w:t xml:space="preserve"> </w:t>
      </w:r>
      <w:r w:rsidRPr="007F207A">
        <w:rPr>
          <w:sz w:val="18"/>
          <w:szCs w:val="18"/>
        </w:rPr>
        <w:t>средства</w:t>
      </w:r>
      <w:r w:rsidRPr="007F207A">
        <w:rPr>
          <w:spacing w:val="-4"/>
          <w:sz w:val="18"/>
          <w:szCs w:val="18"/>
        </w:rPr>
        <w:t xml:space="preserve"> </w:t>
      </w:r>
      <w:r w:rsidRPr="007F207A">
        <w:rPr>
          <w:sz w:val="18"/>
          <w:szCs w:val="18"/>
        </w:rPr>
        <w:t>обучения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Компьютер.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rPr>
          <w:sz w:val="18"/>
          <w:szCs w:val="18"/>
        </w:rPr>
      </w:pPr>
      <w:proofErr w:type="spellStart"/>
      <w:r w:rsidRPr="007F207A">
        <w:rPr>
          <w:sz w:val="18"/>
          <w:szCs w:val="18"/>
        </w:rPr>
        <w:t>Мультимедиапроектор</w:t>
      </w:r>
      <w:proofErr w:type="spellEnd"/>
      <w:r w:rsidRPr="007F207A">
        <w:rPr>
          <w:sz w:val="18"/>
          <w:szCs w:val="18"/>
        </w:rPr>
        <w:t>.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18"/>
          <w:szCs w:val="18"/>
        </w:rPr>
      </w:pPr>
      <w:r w:rsidRPr="007F207A">
        <w:rPr>
          <w:sz w:val="18"/>
          <w:szCs w:val="18"/>
        </w:rPr>
        <w:t>Экран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(на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штативе</w:t>
      </w:r>
      <w:r w:rsidRPr="007F207A">
        <w:rPr>
          <w:spacing w:val="-2"/>
          <w:sz w:val="18"/>
          <w:szCs w:val="18"/>
        </w:rPr>
        <w:t xml:space="preserve"> </w:t>
      </w:r>
      <w:r w:rsidRPr="007F207A">
        <w:rPr>
          <w:sz w:val="18"/>
          <w:szCs w:val="18"/>
        </w:rPr>
        <w:t>или</w:t>
      </w:r>
      <w:r w:rsidRPr="007F207A">
        <w:rPr>
          <w:spacing w:val="-3"/>
          <w:sz w:val="18"/>
          <w:szCs w:val="18"/>
        </w:rPr>
        <w:t xml:space="preserve"> </w:t>
      </w:r>
      <w:r w:rsidRPr="007F207A">
        <w:rPr>
          <w:sz w:val="18"/>
          <w:szCs w:val="18"/>
        </w:rPr>
        <w:t>навесной).</w:t>
      </w:r>
    </w:p>
    <w:p w:rsidR="007F207A" w:rsidRPr="007F207A" w:rsidRDefault="007F207A" w:rsidP="007F207A">
      <w:pPr>
        <w:pStyle w:val="a4"/>
        <w:numPr>
          <w:ilvl w:val="0"/>
          <w:numId w:val="3"/>
        </w:numPr>
        <w:tabs>
          <w:tab w:val="left" w:pos="347"/>
        </w:tabs>
        <w:rPr>
          <w:sz w:val="18"/>
          <w:szCs w:val="18"/>
        </w:rPr>
      </w:pPr>
      <w:r w:rsidRPr="007F207A">
        <w:rPr>
          <w:sz w:val="18"/>
          <w:szCs w:val="18"/>
        </w:rPr>
        <w:t>Интерактивная</w:t>
      </w:r>
      <w:r w:rsidRPr="007F207A">
        <w:rPr>
          <w:spacing w:val="-7"/>
          <w:sz w:val="18"/>
          <w:szCs w:val="18"/>
        </w:rPr>
        <w:t xml:space="preserve"> </w:t>
      </w:r>
      <w:r w:rsidRPr="007F207A">
        <w:rPr>
          <w:sz w:val="18"/>
          <w:szCs w:val="18"/>
        </w:rPr>
        <w:t>доска.</w:t>
      </w:r>
    </w:p>
    <w:p w:rsidR="007F207A" w:rsidRPr="007F207A" w:rsidRDefault="007F207A" w:rsidP="007F207A"/>
    <w:p w:rsidR="007F207A" w:rsidRPr="007F207A" w:rsidRDefault="007F207A" w:rsidP="007F207A"/>
    <w:p w:rsidR="007F207A" w:rsidRPr="007F207A" w:rsidRDefault="007F207A" w:rsidP="007F207A"/>
    <w:p w:rsidR="007F207A" w:rsidRPr="007F207A" w:rsidRDefault="007F207A" w:rsidP="007F207A"/>
    <w:p w:rsidR="007F207A" w:rsidRPr="007F207A" w:rsidRDefault="007F207A" w:rsidP="007F207A"/>
    <w:p w:rsidR="005B061F" w:rsidRPr="007F207A" w:rsidRDefault="005B061F" w:rsidP="007F207A">
      <w:pPr>
        <w:sectPr w:rsidR="005B061F" w:rsidRPr="007F207A">
          <w:pgSz w:w="11900" w:h="16840"/>
          <w:pgMar w:top="520" w:right="560" w:bottom="280" w:left="560" w:header="720" w:footer="720" w:gutter="0"/>
          <w:cols w:space="720"/>
        </w:sectPr>
      </w:pPr>
    </w:p>
    <w:p w:rsidR="005B061F" w:rsidRPr="007F207A" w:rsidRDefault="005B061F">
      <w:pPr>
        <w:pStyle w:val="a3"/>
        <w:spacing w:before="5"/>
        <w:ind w:left="0"/>
        <w:rPr>
          <w:sz w:val="18"/>
          <w:szCs w:val="18"/>
        </w:rPr>
      </w:pPr>
    </w:p>
    <w:p w:rsidR="005B061F" w:rsidRDefault="005B061F">
      <w:pPr>
        <w:rPr>
          <w:sz w:val="24"/>
        </w:rPr>
        <w:sectPr w:rsidR="005B061F">
          <w:pgSz w:w="11900" w:h="16840"/>
          <w:pgMar w:top="880" w:right="560" w:bottom="280" w:left="560" w:header="720" w:footer="720" w:gutter="0"/>
          <w:cols w:space="720"/>
        </w:sectPr>
      </w:pPr>
    </w:p>
    <w:p w:rsidR="005B061F" w:rsidRDefault="00AE20F6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F207A">
        <w:t>МАТЕРИАЛЬНО-ТЕХНИЧЕСКОЕ</w:t>
      </w:r>
      <w:r w:rsidR="007F207A">
        <w:rPr>
          <w:spacing w:val="-14"/>
        </w:rPr>
        <w:t xml:space="preserve"> </w:t>
      </w:r>
      <w:r w:rsidR="007F207A">
        <w:t>ОБЕСПЕЧЕНИЕ</w:t>
      </w:r>
      <w:r w:rsidR="007F207A">
        <w:rPr>
          <w:spacing w:val="-13"/>
        </w:rPr>
        <w:t xml:space="preserve"> </w:t>
      </w:r>
      <w:r w:rsidR="007F207A">
        <w:t>ОБРАЗОВАТЕЛЬНОГО</w:t>
      </w:r>
      <w:r w:rsidR="007F207A">
        <w:rPr>
          <w:spacing w:val="-14"/>
        </w:rPr>
        <w:t xml:space="preserve"> </w:t>
      </w:r>
      <w:r w:rsidR="007F207A">
        <w:t>ПРОЦЕССА</w:t>
      </w:r>
    </w:p>
    <w:p w:rsidR="005B061F" w:rsidRDefault="007F207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061F" w:rsidRDefault="007F207A">
      <w:pPr>
        <w:pStyle w:val="a3"/>
        <w:spacing w:before="156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Компьютер.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.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штативе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навесной).</w:t>
      </w:r>
    </w:p>
    <w:p w:rsidR="005B061F" w:rsidRDefault="007F20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5B061F" w:rsidRDefault="005B061F">
      <w:pPr>
        <w:pStyle w:val="a3"/>
        <w:spacing w:before="11"/>
        <w:ind w:left="0"/>
        <w:rPr>
          <w:sz w:val="21"/>
        </w:rPr>
      </w:pPr>
    </w:p>
    <w:p w:rsidR="005B061F" w:rsidRDefault="007F207A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061F" w:rsidRDefault="007F207A">
      <w:pPr>
        <w:pStyle w:val="a3"/>
        <w:spacing w:before="156"/>
      </w:pPr>
      <w:r>
        <w:t>Учебно-практическое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сеткой.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цифр,</w:t>
      </w:r>
      <w:r>
        <w:rPr>
          <w:spacing w:val="-3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(магнитный).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«Части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круге»,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дроби».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Наборы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(демонстрационный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раздаточный).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566" w:firstLine="0"/>
        <w:rPr>
          <w:sz w:val="24"/>
        </w:rPr>
      </w:pPr>
      <w:r>
        <w:rPr>
          <w:sz w:val="24"/>
        </w:rPr>
        <w:t>Комплект чертёжных инструментов (классных и раздаточных): линейка, транспортир, угольник</w:t>
      </w:r>
      <w:r>
        <w:rPr>
          <w:spacing w:val="-58"/>
          <w:sz w:val="24"/>
        </w:rPr>
        <w:t xml:space="preserve"> </w:t>
      </w:r>
      <w:r>
        <w:rPr>
          <w:sz w:val="24"/>
        </w:rPr>
        <w:t>(30°,</w:t>
      </w:r>
      <w:r>
        <w:rPr>
          <w:spacing w:val="-1"/>
          <w:sz w:val="24"/>
        </w:rPr>
        <w:t xml:space="preserve"> </w:t>
      </w:r>
      <w:r>
        <w:rPr>
          <w:sz w:val="24"/>
        </w:rPr>
        <w:t>60°), 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(45°, 45°), циркуль.</w:t>
      </w:r>
    </w:p>
    <w:p w:rsidR="005B061F" w:rsidRDefault="007F207A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245" w:firstLine="0"/>
        <w:rPr>
          <w:sz w:val="24"/>
        </w:rPr>
      </w:pPr>
      <w:r>
        <w:rPr>
          <w:sz w:val="24"/>
        </w:rPr>
        <w:t>Наборы для моделирования (цветная бумага, картон, калька, клей, ножницы, пластилин)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</w:t>
      </w:r>
      <w:proofErr w:type="spellStart"/>
      <w:r>
        <w:rPr>
          <w:sz w:val="24"/>
        </w:rPr>
        <w:t>лабораторноеоборудование</w:t>
      </w:r>
      <w:proofErr w:type="spellEnd"/>
    </w:p>
    <w:p w:rsidR="005B061F" w:rsidRDefault="005B061F">
      <w:pPr>
        <w:spacing w:line="292" w:lineRule="auto"/>
        <w:rPr>
          <w:sz w:val="24"/>
        </w:rPr>
        <w:sectPr w:rsidR="005B061F">
          <w:pgSz w:w="11900" w:h="16840"/>
          <w:pgMar w:top="520" w:right="560" w:bottom="280" w:left="560" w:header="720" w:footer="720" w:gutter="0"/>
          <w:cols w:space="720"/>
        </w:sectPr>
      </w:pPr>
    </w:p>
    <w:p w:rsidR="005B061F" w:rsidRDefault="005B061F">
      <w:pPr>
        <w:pStyle w:val="a3"/>
        <w:spacing w:before="4"/>
        <w:ind w:left="0"/>
        <w:rPr>
          <w:sz w:val="17"/>
        </w:rPr>
      </w:pPr>
    </w:p>
    <w:sectPr w:rsidR="005B061F" w:rsidSect="005B061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6FA"/>
    <w:multiLevelType w:val="hybridMultilevel"/>
    <w:tmpl w:val="8EE6AFD8"/>
    <w:lvl w:ilvl="0" w:tplc="7F5EDCE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ABF0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EC2628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DF6946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81C9F2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D9E58B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F28F2E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BFEA43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63C1A0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2DCD5A72"/>
    <w:multiLevelType w:val="hybridMultilevel"/>
    <w:tmpl w:val="708624B4"/>
    <w:lvl w:ilvl="0" w:tplc="5C5A4DC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80B6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2D8559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960EF4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40261D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16EECB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9643C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4C0450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1D6C1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46624F2A"/>
    <w:multiLevelType w:val="hybridMultilevel"/>
    <w:tmpl w:val="8A02FA0C"/>
    <w:lvl w:ilvl="0" w:tplc="31748AC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4A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FEA2D8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7189F1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E806A3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4CAF2D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5DC18D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AAEB4F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AC6D2C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468F1EEC"/>
    <w:multiLevelType w:val="hybridMultilevel"/>
    <w:tmpl w:val="F61C2986"/>
    <w:lvl w:ilvl="0" w:tplc="8452C3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0F9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00E6A3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632899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B2E3EE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7F06AC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F564B9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58D42B3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B88B2E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50C151AB"/>
    <w:multiLevelType w:val="hybridMultilevel"/>
    <w:tmpl w:val="8BF6D2D4"/>
    <w:lvl w:ilvl="0" w:tplc="A2FAF08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B1E2B6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8E0C4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386AC71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96EE1C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03542B6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4518306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4DA66A8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8784F9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577A2C53"/>
    <w:multiLevelType w:val="hybridMultilevel"/>
    <w:tmpl w:val="5364A276"/>
    <w:lvl w:ilvl="0" w:tplc="365CC97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A5F5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F0A989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2BE01E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946A83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C08815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5486FB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ADEAF5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3E4550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5C376C82"/>
    <w:multiLevelType w:val="hybridMultilevel"/>
    <w:tmpl w:val="FEE0975A"/>
    <w:lvl w:ilvl="0" w:tplc="03261A5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260C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C0A22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036033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DBE7F7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87A9D3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A06CF5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EE4606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8CEC56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7">
    <w:nsid w:val="63C00858"/>
    <w:multiLevelType w:val="hybridMultilevel"/>
    <w:tmpl w:val="965CE3B4"/>
    <w:lvl w:ilvl="0" w:tplc="1286F2B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E84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9F6C6F4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02403C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5B4AE8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E9EBE8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9121E3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66A3F0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B7A81F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>
    <w:nsid w:val="68913DAF"/>
    <w:multiLevelType w:val="hybridMultilevel"/>
    <w:tmpl w:val="4254E502"/>
    <w:lvl w:ilvl="0" w:tplc="0FCA353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6F6A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5144AF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29469D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432BDA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972F04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CC4EE0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F5AFD0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D7ECE5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9">
    <w:nsid w:val="6C30346F"/>
    <w:multiLevelType w:val="hybridMultilevel"/>
    <w:tmpl w:val="763C38D8"/>
    <w:lvl w:ilvl="0" w:tplc="0D6071A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C75C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A70AA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62D8526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889B3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0981B9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768738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2A30D22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088989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61F"/>
    <w:rsid w:val="005B061F"/>
    <w:rsid w:val="007F207A"/>
    <w:rsid w:val="00A47016"/>
    <w:rsid w:val="00AE20F6"/>
    <w:rsid w:val="00D24050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06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061F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061F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061F"/>
    <w:pPr>
      <w:spacing w:before="60"/>
      <w:ind w:left="526"/>
    </w:pPr>
  </w:style>
  <w:style w:type="paragraph" w:customStyle="1" w:styleId="TableParagraph">
    <w:name w:val="Table Paragraph"/>
    <w:basedOn w:val="a"/>
    <w:uiPriority w:val="1"/>
    <w:qFormat/>
    <w:rsid w:val="005B061F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mathtes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athtest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mathtest.ru/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hyperlink" Target="http://www.kvant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fip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" TargetMode="External"/><Relationship Id="rId24" Type="http://schemas.openxmlformats.org/officeDocument/2006/relationships/hyperlink" Target="http://www.mathte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htest.ru/" TargetMode="External"/><Relationship Id="rId23" Type="http://schemas.openxmlformats.org/officeDocument/2006/relationships/hyperlink" Target="http://fipi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test.ru/" TargetMode="External"/><Relationship Id="rId14" Type="http://schemas.openxmlformats.org/officeDocument/2006/relationships/hyperlink" Target="http://fipi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9325-1D14-41C6-9C6D-C880D49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Администрация 2</cp:lastModifiedBy>
  <cp:revision>4</cp:revision>
  <dcterms:created xsi:type="dcterms:W3CDTF">2022-09-22T16:06:00Z</dcterms:created>
  <dcterms:modified xsi:type="dcterms:W3CDTF">2022-10-05T09:52:00Z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